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77F8" w:rsidRDefault="00E30F7E" w:rsidP="00E50075">
      <w:pPr>
        <w:jc w:val="left"/>
        <w:rPr>
          <w:rFonts w:ascii="Arial" w:hAnsi="Arial" w:cs="Arial"/>
          <w:b/>
          <w:szCs w:val="24"/>
          <w:lang w:val="de-DE"/>
        </w:rPr>
      </w:pPr>
      <w:r>
        <w:rPr>
          <w:rFonts w:ascii="Arial" w:hAnsi="Arial" w:cs="Arial"/>
          <w:b/>
          <w:szCs w:val="24"/>
          <w:lang w:val="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pt;height:1in">
            <v:imagedata r:id="rId10" o:title="logo mecspe_eng"/>
          </v:shape>
        </w:pict>
      </w:r>
    </w:p>
    <w:p w:rsidR="009D3804" w:rsidRPr="001941CA" w:rsidRDefault="009D3804" w:rsidP="00E50075">
      <w:pPr>
        <w:jc w:val="left"/>
        <w:rPr>
          <w:rFonts w:ascii="Arial" w:hAnsi="Arial" w:cs="Arial"/>
          <w:b/>
          <w:szCs w:val="24"/>
          <w:lang w:val="de-DE"/>
        </w:rPr>
      </w:pPr>
    </w:p>
    <w:p w:rsidR="000A466F" w:rsidRPr="009D3804" w:rsidRDefault="00212249" w:rsidP="00990720">
      <w:pPr>
        <w:framePr w:w="2835" w:hSpace="181" w:wrap="around" w:vAnchor="page" w:hAnchor="page" w:x="7717" w:y="2209" w:anchorLock="1"/>
        <w:shd w:val="solid" w:color="FFFFFF" w:fill="FFFFFF"/>
        <w:rPr>
          <w:rFonts w:ascii="Arial" w:hAnsi="Arial" w:cs="Arial"/>
          <w:b/>
          <w:sz w:val="20"/>
          <w:lang w:val="en-US"/>
        </w:rPr>
      </w:pPr>
      <w:r w:rsidRPr="009D3804">
        <w:rPr>
          <w:rFonts w:ascii="Arial" w:hAnsi="Arial" w:cs="Arial"/>
          <w:b/>
          <w:sz w:val="20"/>
          <w:lang w:val="en-US"/>
        </w:rPr>
        <w:t>Contact</w:t>
      </w:r>
      <w:r w:rsidR="000A466F" w:rsidRPr="009D3804">
        <w:rPr>
          <w:rFonts w:ascii="Arial" w:hAnsi="Arial" w:cs="Arial"/>
          <w:b/>
          <w:sz w:val="20"/>
          <w:lang w:val="en-US"/>
        </w:rPr>
        <w:t xml:space="preserve">: </w:t>
      </w:r>
    </w:p>
    <w:p w:rsidR="00586D02" w:rsidRPr="009D3804" w:rsidRDefault="002514CF" w:rsidP="00990720">
      <w:pPr>
        <w:framePr w:w="2835" w:hSpace="181" w:wrap="around" w:vAnchor="page" w:hAnchor="page" w:x="7717" w:y="2209" w:anchorLock="1"/>
        <w:shd w:val="solid" w:color="FFFFFF" w:fill="FFFFFF"/>
        <w:rPr>
          <w:rFonts w:ascii="Arial" w:hAnsi="Arial" w:cs="Arial"/>
          <w:sz w:val="20"/>
          <w:lang w:val="en-US"/>
        </w:rPr>
      </w:pPr>
      <w:r w:rsidRPr="009D3804">
        <w:rPr>
          <w:rFonts w:ascii="Arial" w:hAnsi="Arial" w:cs="Arial"/>
          <w:sz w:val="20"/>
          <w:lang w:val="en-US"/>
        </w:rPr>
        <w:t>B.Sc. Vanessa Schwittay</w:t>
      </w:r>
    </w:p>
    <w:p w:rsidR="00586D02" w:rsidRPr="009D3804" w:rsidRDefault="002514CF" w:rsidP="00990720">
      <w:pPr>
        <w:framePr w:w="2835" w:hSpace="181" w:wrap="around" w:vAnchor="page" w:hAnchor="page" w:x="7717" w:y="2209" w:anchorLock="1"/>
        <w:shd w:val="solid" w:color="FFFFFF" w:fill="FFFFFF"/>
        <w:rPr>
          <w:rStyle w:val="Hyperlink"/>
          <w:rFonts w:ascii="Arial" w:hAnsi="Arial" w:cs="Arial"/>
          <w:sz w:val="20"/>
          <w:lang w:val="en-US"/>
        </w:rPr>
      </w:pPr>
      <w:r w:rsidRPr="009D3804">
        <w:rPr>
          <w:rStyle w:val="Hyperlink"/>
          <w:rFonts w:ascii="Arial" w:hAnsi="Arial" w:cs="Arial"/>
          <w:sz w:val="20"/>
          <w:lang w:val="en-US"/>
        </w:rPr>
        <w:t>v.schwittay@sigmasoft.de</w:t>
      </w:r>
    </w:p>
    <w:p w:rsidR="00A45EBF" w:rsidRPr="009D3804" w:rsidRDefault="00586D02" w:rsidP="00990720">
      <w:pPr>
        <w:framePr w:w="2835" w:hSpace="181" w:wrap="around" w:vAnchor="page" w:hAnchor="page" w:x="7717" w:y="2209" w:anchorLock="1"/>
        <w:shd w:val="solid" w:color="FFFFFF" w:fill="FFFFFF"/>
        <w:rPr>
          <w:rFonts w:ascii="Arial" w:hAnsi="Arial" w:cs="Arial"/>
          <w:sz w:val="20"/>
          <w:lang w:val="en-US"/>
        </w:rPr>
      </w:pPr>
      <w:r w:rsidRPr="009D3804">
        <w:rPr>
          <w:rFonts w:ascii="Arial" w:hAnsi="Arial" w:cs="Arial"/>
          <w:sz w:val="20"/>
          <w:lang w:val="en-US"/>
        </w:rPr>
        <w:t>+49-241-89495-0</w:t>
      </w:r>
    </w:p>
    <w:p w:rsidR="00766340" w:rsidRPr="009D3804" w:rsidRDefault="00766340" w:rsidP="00990720">
      <w:pPr>
        <w:framePr w:w="2835" w:hSpace="181" w:wrap="around" w:vAnchor="page" w:hAnchor="page" w:x="7717" w:y="2209" w:anchorLock="1"/>
        <w:shd w:val="solid" w:color="FFFFFF" w:fill="FFFFFF"/>
        <w:rPr>
          <w:rFonts w:ascii="Arial" w:hAnsi="Arial" w:cs="Arial"/>
          <w:sz w:val="20"/>
          <w:lang w:val="en-US"/>
        </w:rPr>
      </w:pPr>
      <w:proofErr w:type="gramStart"/>
      <w:r w:rsidRPr="009D3804">
        <w:rPr>
          <w:rFonts w:ascii="Arial" w:hAnsi="Arial" w:cs="Arial"/>
          <w:sz w:val="20"/>
          <w:lang w:val="en-US"/>
        </w:rPr>
        <w:t>Kackertstr.</w:t>
      </w:r>
      <w:proofErr w:type="gramEnd"/>
      <w:r w:rsidRPr="009D3804">
        <w:rPr>
          <w:rFonts w:ascii="Arial" w:hAnsi="Arial" w:cs="Arial"/>
          <w:sz w:val="20"/>
          <w:lang w:val="en-US"/>
        </w:rPr>
        <w:t xml:space="preserve"> 11</w:t>
      </w:r>
    </w:p>
    <w:p w:rsidR="00766340" w:rsidRPr="009D3804" w:rsidRDefault="00766340" w:rsidP="00990720">
      <w:pPr>
        <w:framePr w:w="2835" w:hSpace="181" w:wrap="around" w:vAnchor="page" w:hAnchor="page" w:x="7717" w:y="2209" w:anchorLock="1"/>
        <w:shd w:val="solid" w:color="FFFFFF" w:fill="FFFFFF"/>
        <w:rPr>
          <w:rFonts w:ascii="Arial" w:hAnsi="Arial" w:cs="Arial"/>
          <w:sz w:val="20"/>
          <w:lang w:val="en-US"/>
        </w:rPr>
      </w:pPr>
      <w:r w:rsidRPr="009D3804">
        <w:rPr>
          <w:rFonts w:ascii="Arial" w:hAnsi="Arial" w:cs="Arial"/>
          <w:sz w:val="20"/>
          <w:lang w:val="en-US"/>
        </w:rPr>
        <w:t xml:space="preserve">D-52072 – Aachen </w:t>
      </w:r>
    </w:p>
    <w:p w:rsidR="000A466F" w:rsidRPr="009D3804" w:rsidRDefault="000A466F" w:rsidP="00990720">
      <w:pPr>
        <w:framePr w:w="2835" w:hSpace="181" w:wrap="around" w:vAnchor="page" w:hAnchor="page" w:x="7717" w:y="2209" w:anchorLock="1"/>
        <w:shd w:val="solid" w:color="FFFFFF" w:fill="FFFFFF"/>
        <w:rPr>
          <w:rFonts w:ascii="Arial" w:hAnsi="Arial" w:cs="Arial"/>
          <w:sz w:val="20"/>
          <w:lang w:val="en-US"/>
        </w:rPr>
      </w:pPr>
    </w:p>
    <w:p w:rsidR="00D214B2" w:rsidRDefault="00212249" w:rsidP="009D3804">
      <w:pPr>
        <w:spacing w:after="200"/>
        <w:jc w:val="left"/>
        <w:rPr>
          <w:rFonts w:ascii="Arial" w:eastAsia="Calibri" w:hAnsi="Arial" w:cs="Arial"/>
          <w:b/>
          <w:bCs/>
          <w:color w:val="5F5F5F"/>
          <w:sz w:val="28"/>
          <w:szCs w:val="28"/>
          <w:lang w:val="en-US"/>
        </w:rPr>
      </w:pPr>
      <w:r w:rsidRPr="00212249">
        <w:rPr>
          <w:rFonts w:ascii="Arial" w:eastAsia="Calibri" w:hAnsi="Arial" w:cs="Arial"/>
          <w:b/>
          <w:bCs/>
          <w:color w:val="5F5F5F"/>
          <w:sz w:val="28"/>
          <w:szCs w:val="28"/>
          <w:lang w:val="en-US"/>
        </w:rPr>
        <w:t>Press Release</w:t>
      </w:r>
    </w:p>
    <w:p w:rsidR="009D3804" w:rsidRPr="009D3804" w:rsidRDefault="009D3804" w:rsidP="009D3804">
      <w:pPr>
        <w:spacing w:after="200"/>
        <w:jc w:val="left"/>
        <w:rPr>
          <w:rFonts w:ascii="Arial" w:eastAsia="Calibri" w:hAnsi="Arial" w:cs="Arial"/>
          <w:b/>
          <w:bCs/>
          <w:color w:val="5F5F5F"/>
          <w:sz w:val="28"/>
          <w:szCs w:val="28"/>
          <w:lang w:val="en-US"/>
        </w:rPr>
      </w:pPr>
    </w:p>
    <w:p w:rsidR="00871304" w:rsidRPr="00433F1F" w:rsidRDefault="009D3804" w:rsidP="00D33828">
      <w:pPr>
        <w:jc w:val="center"/>
        <w:rPr>
          <w:rFonts w:ascii="Arial" w:eastAsia="Calibri" w:hAnsi="Arial"/>
          <w:b/>
          <w:szCs w:val="24"/>
          <w:lang w:val="en-US" w:eastAsia="en-US"/>
        </w:rPr>
      </w:pPr>
      <w:r>
        <w:rPr>
          <w:rFonts w:ascii="Arial" w:eastAsia="Calibri" w:hAnsi="Arial"/>
          <w:b/>
          <w:szCs w:val="24"/>
          <w:lang w:val="en-US" w:eastAsia="en-US"/>
        </w:rPr>
        <w:t>SIGMA at MECSPE 2017</w:t>
      </w:r>
    </w:p>
    <w:p w:rsidR="00212249" w:rsidRPr="00212249" w:rsidRDefault="00185A84" w:rsidP="00E72D52">
      <w:pPr>
        <w:jc w:val="center"/>
        <w:rPr>
          <w:rFonts w:ascii="Arial" w:eastAsia="Calibri" w:hAnsi="Arial"/>
          <w:b/>
          <w:sz w:val="28"/>
          <w:szCs w:val="28"/>
          <w:lang w:val="en-US" w:eastAsia="en-US"/>
        </w:rPr>
      </w:pPr>
      <w:r>
        <w:rPr>
          <w:rFonts w:ascii="Arial" w:eastAsia="Calibri" w:hAnsi="Arial"/>
          <w:b/>
          <w:sz w:val="28"/>
          <w:szCs w:val="28"/>
          <w:lang w:val="en-US" w:eastAsia="en-US"/>
        </w:rPr>
        <w:t xml:space="preserve">Finding </w:t>
      </w:r>
      <w:r w:rsidR="00D16553">
        <w:rPr>
          <w:rFonts w:ascii="Arial" w:eastAsia="Calibri" w:hAnsi="Arial"/>
          <w:b/>
          <w:sz w:val="28"/>
          <w:szCs w:val="28"/>
          <w:lang w:val="en-US" w:eastAsia="en-US"/>
        </w:rPr>
        <w:t xml:space="preserve">Ideal </w:t>
      </w:r>
      <w:r>
        <w:rPr>
          <w:rFonts w:ascii="Arial" w:eastAsia="Calibri" w:hAnsi="Arial"/>
          <w:b/>
          <w:sz w:val="28"/>
          <w:szCs w:val="28"/>
          <w:lang w:val="en-US" w:eastAsia="en-US"/>
        </w:rPr>
        <w:t>Set-Ups</w:t>
      </w:r>
      <w:r w:rsidR="00D16553">
        <w:rPr>
          <w:rFonts w:ascii="Arial" w:eastAsia="Calibri" w:hAnsi="Arial"/>
          <w:b/>
          <w:sz w:val="28"/>
          <w:szCs w:val="28"/>
          <w:lang w:val="en-US" w:eastAsia="en-US"/>
        </w:rPr>
        <w:t xml:space="preserve"> and Innovative Concepts</w:t>
      </w:r>
    </w:p>
    <w:p w:rsidR="00212249" w:rsidRDefault="00212249" w:rsidP="00E72D52">
      <w:pPr>
        <w:jc w:val="center"/>
        <w:rPr>
          <w:rFonts w:ascii="Arial" w:eastAsia="Calibri" w:hAnsi="Arial"/>
          <w:b/>
          <w:szCs w:val="24"/>
          <w:lang w:val="en-US" w:eastAsia="en-US"/>
        </w:rPr>
      </w:pPr>
    </w:p>
    <w:p w:rsidR="00212249" w:rsidRPr="00212249" w:rsidRDefault="00D16553" w:rsidP="00E72D52">
      <w:pPr>
        <w:jc w:val="center"/>
        <w:rPr>
          <w:rFonts w:ascii="Arial" w:eastAsia="Calibri" w:hAnsi="Arial"/>
          <w:b/>
          <w:szCs w:val="24"/>
          <w:lang w:val="en-US" w:eastAsia="en-US"/>
        </w:rPr>
      </w:pPr>
      <w:r>
        <w:rPr>
          <w:rFonts w:ascii="Arial" w:eastAsia="Calibri" w:hAnsi="Arial"/>
          <w:b/>
          <w:szCs w:val="24"/>
          <w:lang w:val="en-US" w:eastAsia="en-US"/>
        </w:rPr>
        <w:t>SIGMASOFT</w:t>
      </w:r>
      <w:r w:rsidRPr="0090104B">
        <w:rPr>
          <w:rFonts w:ascii="Arial" w:eastAsia="Calibri" w:hAnsi="Arial"/>
          <w:b/>
          <w:szCs w:val="24"/>
          <w:vertAlign w:val="superscript"/>
          <w:lang w:val="en-US" w:eastAsia="en-US"/>
        </w:rPr>
        <w:t>®</w:t>
      </w:r>
      <w:r>
        <w:rPr>
          <w:rFonts w:ascii="Arial" w:eastAsia="Calibri" w:hAnsi="Arial"/>
          <w:b/>
          <w:szCs w:val="24"/>
          <w:lang w:val="en-US" w:eastAsia="en-US"/>
        </w:rPr>
        <w:t xml:space="preserve"> reduces trial-and-error and pushes innovative processes</w:t>
      </w:r>
    </w:p>
    <w:p w:rsidR="00BF398B" w:rsidRPr="00212249" w:rsidRDefault="00BF398B" w:rsidP="00CF1941">
      <w:pPr>
        <w:spacing w:line="360" w:lineRule="auto"/>
        <w:jc w:val="center"/>
        <w:rPr>
          <w:rFonts w:ascii="Arial" w:eastAsia="Calibri" w:hAnsi="Arial" w:cs="Arial"/>
          <w:i/>
          <w:sz w:val="22"/>
          <w:szCs w:val="22"/>
          <w:lang w:val="en-US" w:eastAsia="en-US"/>
        </w:rPr>
      </w:pPr>
    </w:p>
    <w:p w:rsidR="00D33828" w:rsidRPr="00353EE9" w:rsidRDefault="008B2EF4" w:rsidP="00212249">
      <w:pPr>
        <w:spacing w:line="360" w:lineRule="auto"/>
        <w:jc w:val="center"/>
        <w:rPr>
          <w:rFonts w:ascii="Arial" w:eastAsia="Calibri" w:hAnsi="Arial" w:cs="Arial"/>
          <w:i/>
          <w:sz w:val="22"/>
          <w:szCs w:val="22"/>
          <w:lang w:val="en-US" w:eastAsia="en-US"/>
        </w:rPr>
      </w:pPr>
      <w:r>
        <w:rPr>
          <w:rFonts w:ascii="Arial" w:eastAsia="Calibri" w:hAnsi="Arial" w:cs="Arial"/>
          <w:i/>
          <w:sz w:val="22"/>
          <w:szCs w:val="22"/>
          <w:lang w:val="en-US" w:eastAsia="en-US"/>
        </w:rPr>
        <w:t xml:space="preserve">SIGMA Engineering exhibits for the first time </w:t>
      </w:r>
      <w:r w:rsidR="00870888">
        <w:rPr>
          <w:rFonts w:ascii="Arial" w:eastAsia="Calibri" w:hAnsi="Arial" w:cs="Arial"/>
          <w:i/>
          <w:sz w:val="22"/>
          <w:szCs w:val="22"/>
          <w:lang w:val="en-US" w:eastAsia="en-US"/>
        </w:rPr>
        <w:t xml:space="preserve">with </w:t>
      </w:r>
      <w:proofErr w:type="gramStart"/>
      <w:r w:rsidR="00870888">
        <w:rPr>
          <w:rFonts w:ascii="Arial" w:eastAsia="Calibri" w:hAnsi="Arial" w:cs="Arial"/>
          <w:i/>
          <w:sz w:val="22"/>
          <w:szCs w:val="22"/>
          <w:lang w:val="en-US" w:eastAsia="en-US"/>
        </w:rPr>
        <w:t>their own</w:t>
      </w:r>
      <w:proofErr w:type="gramEnd"/>
      <w:r w:rsidR="00870888">
        <w:rPr>
          <w:rFonts w:ascii="Arial" w:eastAsia="Calibri" w:hAnsi="Arial" w:cs="Arial"/>
          <w:i/>
          <w:sz w:val="22"/>
          <w:szCs w:val="22"/>
          <w:lang w:val="en-US" w:eastAsia="en-US"/>
        </w:rPr>
        <w:t xml:space="preserve"> booth </w:t>
      </w:r>
      <w:r>
        <w:rPr>
          <w:rFonts w:ascii="Arial" w:eastAsia="Calibri" w:hAnsi="Arial" w:cs="Arial"/>
          <w:i/>
          <w:sz w:val="22"/>
          <w:szCs w:val="22"/>
          <w:lang w:val="en-US" w:eastAsia="en-US"/>
        </w:rPr>
        <w:t>at MECSPE in Parma, Italy. It takes this opportunity to introduce its SIGMASOFT</w:t>
      </w:r>
      <w:r w:rsidRPr="0090104B">
        <w:rPr>
          <w:rFonts w:ascii="Arial" w:eastAsia="Calibri" w:hAnsi="Arial" w:cs="Arial"/>
          <w:i/>
          <w:sz w:val="22"/>
          <w:szCs w:val="22"/>
          <w:vertAlign w:val="superscript"/>
          <w:lang w:val="en-US" w:eastAsia="en-US"/>
        </w:rPr>
        <w:t>®</w:t>
      </w:r>
      <w:r>
        <w:rPr>
          <w:rFonts w:ascii="Arial" w:eastAsia="Calibri" w:hAnsi="Arial" w:cs="Arial"/>
          <w:i/>
          <w:sz w:val="22"/>
          <w:szCs w:val="22"/>
          <w:lang w:val="en-US" w:eastAsia="en-US"/>
        </w:rPr>
        <w:t xml:space="preserve"> Virtual Molding technology to a broad public and to widen its activities in the Italian market. </w:t>
      </w:r>
      <w:r w:rsidR="00F77376">
        <w:rPr>
          <w:rFonts w:ascii="Arial" w:eastAsia="Calibri" w:hAnsi="Arial" w:cs="Arial"/>
          <w:i/>
          <w:sz w:val="22"/>
          <w:szCs w:val="22"/>
          <w:lang w:val="en-US" w:eastAsia="en-US"/>
        </w:rPr>
        <w:t xml:space="preserve">The technology helps to optimize existing injection molding tools and processes as well as to </w:t>
      </w:r>
      <w:r w:rsidR="005C35D8">
        <w:rPr>
          <w:rFonts w:ascii="Arial" w:eastAsia="Calibri" w:hAnsi="Arial" w:cs="Arial"/>
          <w:i/>
          <w:sz w:val="22"/>
          <w:szCs w:val="22"/>
          <w:lang w:val="en-US" w:eastAsia="en-US"/>
        </w:rPr>
        <w:t>virtually</w:t>
      </w:r>
      <w:r w:rsidR="00F77376">
        <w:rPr>
          <w:rFonts w:ascii="Arial" w:eastAsia="Calibri" w:hAnsi="Arial" w:cs="Arial"/>
          <w:i/>
          <w:sz w:val="22"/>
          <w:szCs w:val="22"/>
          <w:lang w:val="en-US" w:eastAsia="en-US"/>
        </w:rPr>
        <w:t xml:space="preserve"> test innovative processing and tooling concepts.</w:t>
      </w:r>
      <w:r>
        <w:rPr>
          <w:rFonts w:ascii="Arial" w:eastAsia="Calibri" w:hAnsi="Arial" w:cs="Arial"/>
          <w:i/>
          <w:sz w:val="22"/>
          <w:szCs w:val="22"/>
          <w:lang w:val="en-US" w:eastAsia="en-US"/>
        </w:rPr>
        <w:t xml:space="preserve"> </w:t>
      </w:r>
    </w:p>
    <w:p w:rsidR="00AA1FFE" w:rsidRPr="00353EE9" w:rsidRDefault="009470F0" w:rsidP="00AA1FFE">
      <w:pPr>
        <w:spacing w:after="200" w:line="288" w:lineRule="auto"/>
        <w:jc w:val="left"/>
        <w:rPr>
          <w:rFonts w:ascii="Arial" w:eastAsia="Calibri" w:hAnsi="Arial" w:cs="Arial"/>
          <w:i/>
          <w:sz w:val="22"/>
          <w:szCs w:val="22"/>
          <w:lang w:val="en-US" w:eastAsia="en-US"/>
        </w:rPr>
      </w:pPr>
      <w:r>
        <w:rPr>
          <w:rFonts w:ascii="Arial" w:eastAsia="Calibri" w:hAnsi="Arial" w:cs="Arial"/>
          <w:i/>
          <w:sz w:val="22"/>
          <w:szCs w:val="22"/>
          <w:lang w:val="en-US" w:eastAsia="en-US"/>
        </w:rPr>
        <w:t xml:space="preserve"> </w:t>
      </w:r>
    </w:p>
    <w:p w:rsidR="001920B7" w:rsidRPr="00433F1F" w:rsidRDefault="00E30F7E" w:rsidP="002C172C">
      <w:pPr>
        <w:spacing w:after="200" w:line="288" w:lineRule="auto"/>
        <w:jc w:val="center"/>
        <w:rPr>
          <w:rFonts w:ascii="Arial" w:eastAsia="Calibri" w:hAnsi="Arial" w:cs="Arial"/>
          <w:i/>
          <w:sz w:val="22"/>
          <w:szCs w:val="22"/>
          <w:lang w:val="en-US" w:eastAsia="en-US"/>
        </w:rPr>
      </w:pPr>
      <w:r>
        <w:rPr>
          <w:noProof/>
          <w:lang w:val="es-CO" w:eastAsia="es-CO"/>
        </w:rPr>
        <w:pict>
          <v:shape id="_x0000_i1026" type="#_x0000_t75" style="width:368.25pt;height:272.25pt">
            <v:imagedata r:id="rId11" o:title="SIGMA_Ideal processes innovative concepts_Pic1"/>
          </v:shape>
        </w:pict>
      </w:r>
    </w:p>
    <w:p w:rsidR="00212249" w:rsidRPr="00212249" w:rsidRDefault="00353EE9" w:rsidP="00360E28">
      <w:pPr>
        <w:spacing w:after="200" w:line="288" w:lineRule="auto"/>
        <w:jc w:val="left"/>
        <w:rPr>
          <w:rFonts w:ascii="Arial" w:eastAsia="Calibri" w:hAnsi="Arial" w:cs="Arial"/>
          <w:i/>
          <w:sz w:val="22"/>
          <w:szCs w:val="22"/>
          <w:lang w:val="en-US" w:eastAsia="en-US"/>
        </w:rPr>
      </w:pPr>
      <w:r>
        <w:rPr>
          <w:rFonts w:ascii="Arial" w:eastAsia="Calibri" w:hAnsi="Arial" w:cs="Arial"/>
          <w:i/>
          <w:sz w:val="22"/>
          <w:szCs w:val="22"/>
          <w:lang w:val="en-US" w:eastAsia="en-US"/>
        </w:rPr>
        <w:t>Figure</w:t>
      </w:r>
      <w:r w:rsidR="00212249" w:rsidRPr="00212249">
        <w:rPr>
          <w:rFonts w:ascii="Arial" w:eastAsia="Calibri" w:hAnsi="Arial" w:cs="Arial"/>
          <w:i/>
          <w:sz w:val="22"/>
          <w:szCs w:val="22"/>
          <w:lang w:val="en-US" w:eastAsia="en-US"/>
        </w:rPr>
        <w:t xml:space="preserve"> 1 – </w:t>
      </w:r>
      <w:r w:rsidR="00D16553">
        <w:rPr>
          <w:rFonts w:ascii="Arial" w:eastAsia="Calibri" w:hAnsi="Arial" w:cs="Arial"/>
          <w:i/>
          <w:sz w:val="22"/>
          <w:szCs w:val="22"/>
          <w:lang w:val="en-US" w:eastAsia="en-US"/>
        </w:rPr>
        <w:t>The original tempering concept for the clip caused hot spots in the mold (left) with SIGMASOFT</w:t>
      </w:r>
      <w:r w:rsidR="00D16553" w:rsidRPr="005C35D8">
        <w:rPr>
          <w:rFonts w:ascii="Arial" w:eastAsia="Calibri" w:hAnsi="Arial" w:cs="Arial"/>
          <w:i/>
          <w:sz w:val="22"/>
          <w:szCs w:val="22"/>
          <w:vertAlign w:val="superscript"/>
          <w:lang w:val="en-US" w:eastAsia="en-US"/>
        </w:rPr>
        <w:t>®</w:t>
      </w:r>
      <w:r w:rsidR="00D16553">
        <w:rPr>
          <w:rFonts w:ascii="Arial" w:eastAsia="Calibri" w:hAnsi="Arial" w:cs="Arial"/>
          <w:i/>
          <w:sz w:val="22"/>
          <w:szCs w:val="22"/>
          <w:lang w:val="en-US" w:eastAsia="en-US"/>
        </w:rPr>
        <w:t xml:space="preserve"> the ideal tempering concept was found (right)</w:t>
      </w:r>
      <w:r w:rsidR="009470F0">
        <w:rPr>
          <w:rFonts w:ascii="Arial" w:eastAsia="Calibri" w:hAnsi="Arial" w:cs="Arial"/>
          <w:i/>
          <w:sz w:val="22"/>
          <w:szCs w:val="22"/>
          <w:lang w:val="en-US" w:eastAsia="en-US"/>
        </w:rPr>
        <w:t xml:space="preserve">  </w:t>
      </w:r>
      <w:r w:rsidR="00212249" w:rsidRPr="00212249">
        <w:rPr>
          <w:rFonts w:ascii="Arial" w:eastAsia="Calibri" w:hAnsi="Arial" w:cs="Arial"/>
          <w:i/>
          <w:sz w:val="22"/>
          <w:szCs w:val="22"/>
          <w:lang w:val="en-US" w:eastAsia="en-US"/>
        </w:rPr>
        <w:t xml:space="preserve"> </w:t>
      </w:r>
    </w:p>
    <w:p w:rsidR="00983B40" w:rsidRDefault="00212249" w:rsidP="00CF6EE3">
      <w:pPr>
        <w:jc w:val="center"/>
        <w:rPr>
          <w:rFonts w:ascii="Arial" w:eastAsia="Calibri" w:hAnsi="Arial"/>
          <w:b/>
          <w:sz w:val="28"/>
          <w:szCs w:val="28"/>
          <w:lang w:val="en-US" w:eastAsia="en-US"/>
        </w:rPr>
      </w:pPr>
      <w:r w:rsidRPr="00353EE9">
        <w:rPr>
          <w:rFonts w:ascii="Arial" w:eastAsia="Calibri" w:hAnsi="Arial" w:cs="Arial"/>
          <w:i/>
          <w:sz w:val="22"/>
          <w:szCs w:val="22"/>
          <w:lang w:val="en-US" w:eastAsia="en-US"/>
        </w:rPr>
        <w:br w:type="page"/>
      </w:r>
      <w:r w:rsidR="00CF6EE3">
        <w:rPr>
          <w:rFonts w:ascii="Arial" w:eastAsia="Calibri" w:hAnsi="Arial"/>
          <w:b/>
          <w:sz w:val="28"/>
          <w:szCs w:val="28"/>
          <w:lang w:val="en-US" w:eastAsia="en-US"/>
        </w:rPr>
        <w:lastRenderedPageBreak/>
        <w:t>Finding Ideal Set-Ups and Innovative Concepts</w:t>
      </w:r>
    </w:p>
    <w:p w:rsidR="00CF6EE3" w:rsidRDefault="00CF6EE3" w:rsidP="00CF6EE3">
      <w:pPr>
        <w:jc w:val="center"/>
        <w:rPr>
          <w:rFonts w:ascii="Arial" w:eastAsia="Calibri" w:hAnsi="Arial"/>
          <w:b/>
          <w:sz w:val="28"/>
          <w:szCs w:val="28"/>
          <w:lang w:val="en-US" w:eastAsia="en-US"/>
        </w:rPr>
      </w:pPr>
    </w:p>
    <w:p w:rsidR="00C96E65" w:rsidRDefault="00DE27B4" w:rsidP="00433F1F">
      <w:pPr>
        <w:spacing w:after="200" w:line="400" w:lineRule="atLeast"/>
        <w:rPr>
          <w:rFonts w:ascii="Arial" w:eastAsia="Calibri" w:hAnsi="Arial" w:cs="Arial"/>
          <w:sz w:val="22"/>
          <w:szCs w:val="22"/>
          <w:lang w:val="en-US" w:eastAsia="en-US"/>
        </w:rPr>
      </w:pPr>
      <w:r w:rsidRPr="009A1DB3">
        <w:rPr>
          <w:rFonts w:ascii="Arial" w:eastAsia="Calibri" w:hAnsi="Arial" w:cs="Arial"/>
          <w:b/>
          <w:sz w:val="22"/>
          <w:szCs w:val="22"/>
          <w:lang w:val="en-US" w:eastAsia="en-US"/>
        </w:rPr>
        <w:t xml:space="preserve">Aachen, </w:t>
      </w:r>
      <w:r w:rsidR="00870888">
        <w:rPr>
          <w:rFonts w:ascii="Arial" w:eastAsia="Calibri" w:hAnsi="Arial" w:cs="Arial"/>
          <w:b/>
          <w:sz w:val="22"/>
          <w:szCs w:val="22"/>
          <w:lang w:val="en-US" w:eastAsia="en-US"/>
        </w:rPr>
        <w:t>March 1</w:t>
      </w:r>
      <w:r w:rsidR="00870888" w:rsidRPr="00870888">
        <w:rPr>
          <w:rFonts w:ascii="Arial" w:eastAsia="Calibri" w:hAnsi="Arial" w:cs="Arial"/>
          <w:b/>
          <w:sz w:val="22"/>
          <w:szCs w:val="22"/>
          <w:vertAlign w:val="superscript"/>
          <w:lang w:val="en-US" w:eastAsia="en-US"/>
        </w:rPr>
        <w:t>st</w:t>
      </w:r>
      <w:r w:rsidR="00870888">
        <w:rPr>
          <w:rFonts w:ascii="Arial" w:eastAsia="Calibri" w:hAnsi="Arial" w:cs="Arial"/>
          <w:b/>
          <w:sz w:val="22"/>
          <w:szCs w:val="22"/>
          <w:lang w:val="en-US" w:eastAsia="en-US"/>
        </w:rPr>
        <w:t xml:space="preserve"> 2017</w:t>
      </w:r>
      <w:r w:rsidR="00F14A78" w:rsidRPr="00212249">
        <w:rPr>
          <w:rFonts w:ascii="Arial" w:eastAsia="Calibri" w:hAnsi="Arial" w:cs="Arial"/>
          <w:b/>
          <w:sz w:val="22"/>
          <w:szCs w:val="22"/>
          <w:lang w:val="en-US" w:eastAsia="en-US"/>
        </w:rPr>
        <w:t xml:space="preserve"> </w:t>
      </w:r>
      <w:r w:rsidRPr="00212249">
        <w:rPr>
          <w:rFonts w:ascii="Arial" w:eastAsia="Calibri" w:hAnsi="Arial" w:cs="Arial"/>
          <w:b/>
          <w:sz w:val="22"/>
          <w:szCs w:val="22"/>
          <w:lang w:val="en-US" w:eastAsia="en-US"/>
        </w:rPr>
        <w:t>–</w:t>
      </w:r>
      <w:r w:rsidR="009470F0">
        <w:rPr>
          <w:rFonts w:ascii="Arial" w:eastAsia="Calibri" w:hAnsi="Arial" w:cs="Arial"/>
          <w:b/>
          <w:sz w:val="22"/>
          <w:szCs w:val="22"/>
          <w:lang w:val="en-US" w:eastAsia="en-US"/>
        </w:rPr>
        <w:t xml:space="preserve"> </w:t>
      </w:r>
      <w:r w:rsidR="008B2EF4">
        <w:rPr>
          <w:rFonts w:ascii="Arial" w:eastAsia="Calibri" w:hAnsi="Arial" w:cs="Arial"/>
          <w:sz w:val="22"/>
          <w:szCs w:val="22"/>
          <w:lang w:val="en-US" w:eastAsia="en-US"/>
        </w:rPr>
        <w:t>Between March 23</w:t>
      </w:r>
      <w:r w:rsidR="008B2EF4" w:rsidRPr="008B2EF4">
        <w:rPr>
          <w:rFonts w:ascii="Arial" w:eastAsia="Calibri" w:hAnsi="Arial" w:cs="Arial"/>
          <w:sz w:val="22"/>
          <w:szCs w:val="22"/>
          <w:vertAlign w:val="superscript"/>
          <w:lang w:val="en-US" w:eastAsia="en-US"/>
        </w:rPr>
        <w:t>rd</w:t>
      </w:r>
      <w:r w:rsidR="008B2EF4">
        <w:rPr>
          <w:rFonts w:ascii="Arial" w:eastAsia="Calibri" w:hAnsi="Arial" w:cs="Arial"/>
          <w:sz w:val="22"/>
          <w:szCs w:val="22"/>
          <w:lang w:val="en-US" w:eastAsia="en-US"/>
        </w:rPr>
        <w:t xml:space="preserve"> and 25</w:t>
      </w:r>
      <w:r w:rsidR="008B2EF4" w:rsidRPr="008B2EF4">
        <w:rPr>
          <w:rFonts w:ascii="Arial" w:eastAsia="Calibri" w:hAnsi="Arial" w:cs="Arial"/>
          <w:sz w:val="22"/>
          <w:szCs w:val="22"/>
          <w:vertAlign w:val="superscript"/>
          <w:lang w:val="en-US" w:eastAsia="en-US"/>
        </w:rPr>
        <w:t>th</w:t>
      </w:r>
      <w:r w:rsidR="008B2EF4">
        <w:rPr>
          <w:rFonts w:ascii="Arial" w:eastAsia="Calibri" w:hAnsi="Arial" w:cs="Arial"/>
          <w:sz w:val="22"/>
          <w:szCs w:val="22"/>
          <w:lang w:val="en-US" w:eastAsia="en-US"/>
        </w:rPr>
        <w:t>, 2017, SIGMA Engineering GmbH from Aachen, Germany, showcases its SIGMASOFT</w:t>
      </w:r>
      <w:r w:rsidR="008B2EF4" w:rsidRPr="00117DF0">
        <w:rPr>
          <w:rFonts w:ascii="Arial" w:eastAsia="Calibri" w:hAnsi="Arial" w:cs="Arial"/>
          <w:sz w:val="22"/>
          <w:szCs w:val="22"/>
          <w:vertAlign w:val="superscript"/>
          <w:lang w:val="en-US" w:eastAsia="en-US"/>
        </w:rPr>
        <w:t>®</w:t>
      </w:r>
      <w:r w:rsidR="008B2EF4">
        <w:rPr>
          <w:rFonts w:ascii="Arial" w:eastAsia="Calibri" w:hAnsi="Arial" w:cs="Arial"/>
          <w:sz w:val="22"/>
          <w:szCs w:val="22"/>
          <w:lang w:val="en-US" w:eastAsia="en-US"/>
        </w:rPr>
        <w:t xml:space="preserve"> Virtual Molding technology at MECSPE, Parma. In Pad.6 at booth B50 the interested public has the opportunity to learn more about how SIGMASOFT</w:t>
      </w:r>
      <w:r w:rsidR="008B2EF4" w:rsidRPr="00117DF0">
        <w:rPr>
          <w:rFonts w:ascii="Arial" w:eastAsia="Calibri" w:hAnsi="Arial" w:cs="Arial"/>
          <w:sz w:val="22"/>
          <w:szCs w:val="22"/>
          <w:vertAlign w:val="superscript"/>
          <w:lang w:val="en-US" w:eastAsia="en-US"/>
        </w:rPr>
        <w:t>®</w:t>
      </w:r>
      <w:r w:rsidR="008B2EF4">
        <w:rPr>
          <w:rFonts w:ascii="Arial" w:eastAsia="Calibri" w:hAnsi="Arial" w:cs="Arial"/>
          <w:sz w:val="22"/>
          <w:szCs w:val="22"/>
          <w:lang w:val="en-US" w:eastAsia="en-US"/>
        </w:rPr>
        <w:t xml:space="preserve"> supports the complete process development of injection molding processes. From the first design over the evaluation of different tooling concepts up to the ideal process set up on the machine, the simulation software helps its users to find the ideal solution.</w:t>
      </w:r>
      <w:r w:rsidR="005C35D8">
        <w:rPr>
          <w:rFonts w:ascii="Arial" w:eastAsia="Calibri" w:hAnsi="Arial" w:cs="Arial"/>
          <w:sz w:val="22"/>
          <w:szCs w:val="22"/>
          <w:lang w:val="en-US" w:eastAsia="en-US"/>
        </w:rPr>
        <w:t xml:space="preserve"> As SIGMASOFT</w:t>
      </w:r>
      <w:bookmarkStart w:id="0" w:name="_GoBack"/>
      <w:r w:rsidR="005C35D8" w:rsidRPr="00E30F7E">
        <w:rPr>
          <w:rFonts w:ascii="Arial" w:eastAsia="Calibri" w:hAnsi="Arial" w:cs="Arial"/>
          <w:sz w:val="22"/>
          <w:szCs w:val="22"/>
          <w:vertAlign w:val="superscript"/>
          <w:lang w:val="en-US" w:eastAsia="en-US"/>
        </w:rPr>
        <w:t>®</w:t>
      </w:r>
      <w:bookmarkEnd w:id="0"/>
      <w:r w:rsidR="005C35D8">
        <w:rPr>
          <w:rFonts w:ascii="Arial" w:eastAsia="Calibri" w:hAnsi="Arial" w:cs="Arial"/>
          <w:sz w:val="22"/>
          <w:szCs w:val="22"/>
          <w:lang w:val="en-US" w:eastAsia="en-US"/>
        </w:rPr>
        <w:t xml:space="preserve"> works as a virtual injection molding machine different set-ups or new concepts are tested risk free on the computer.</w:t>
      </w:r>
      <w:r w:rsidR="008B2EF4">
        <w:rPr>
          <w:rFonts w:ascii="Arial" w:eastAsia="Calibri" w:hAnsi="Arial" w:cs="Arial"/>
          <w:sz w:val="22"/>
          <w:szCs w:val="22"/>
          <w:lang w:val="en-US" w:eastAsia="en-US"/>
        </w:rPr>
        <w:t xml:space="preserve"> Thus</w:t>
      </w:r>
      <w:r w:rsidR="005C35D8">
        <w:rPr>
          <w:rFonts w:ascii="Arial" w:eastAsia="Calibri" w:hAnsi="Arial" w:cs="Arial"/>
          <w:sz w:val="22"/>
          <w:szCs w:val="22"/>
          <w:lang w:val="en-US" w:eastAsia="en-US"/>
        </w:rPr>
        <w:t>,</w:t>
      </w:r>
      <w:r w:rsidR="008B2EF4">
        <w:rPr>
          <w:rFonts w:ascii="Arial" w:eastAsia="Calibri" w:hAnsi="Arial" w:cs="Arial"/>
          <w:sz w:val="22"/>
          <w:szCs w:val="22"/>
          <w:lang w:val="en-US" w:eastAsia="en-US"/>
        </w:rPr>
        <w:t xml:space="preserve"> molders not only skip time and cost intensive trial-and-error on the machine, but also save resources and make their processes more profitable</w:t>
      </w:r>
      <w:r w:rsidR="00433F1F">
        <w:rPr>
          <w:rFonts w:ascii="Arial" w:eastAsia="Calibri" w:hAnsi="Arial" w:cs="Arial"/>
          <w:sz w:val="22"/>
          <w:szCs w:val="22"/>
          <w:lang w:val="en-US" w:eastAsia="en-US"/>
        </w:rPr>
        <w:t xml:space="preserve">. </w:t>
      </w:r>
    </w:p>
    <w:p w:rsidR="00D16553" w:rsidRDefault="00870888" w:rsidP="00433F1F">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By reference to different practical examples, typical questions of elastomer, </w:t>
      </w:r>
      <w:proofErr w:type="spellStart"/>
      <w:r>
        <w:rPr>
          <w:rFonts w:ascii="Arial" w:eastAsia="Calibri" w:hAnsi="Arial" w:cs="Arial"/>
          <w:sz w:val="22"/>
          <w:szCs w:val="22"/>
          <w:lang w:val="en-US" w:eastAsia="en-US"/>
        </w:rPr>
        <w:t>thermoplast</w:t>
      </w:r>
      <w:proofErr w:type="spellEnd"/>
      <w:r>
        <w:rPr>
          <w:rFonts w:ascii="Arial" w:eastAsia="Calibri" w:hAnsi="Arial" w:cs="Arial"/>
          <w:sz w:val="22"/>
          <w:szCs w:val="22"/>
          <w:lang w:val="en-US" w:eastAsia="en-US"/>
        </w:rPr>
        <w:t>, thermoset and Powder Injection Molding processes are answered by the SIGMA team. Moreover the examples help to visualize the soft</w:t>
      </w:r>
      <w:r w:rsidR="00D16553">
        <w:rPr>
          <w:rFonts w:ascii="Arial" w:eastAsia="Calibri" w:hAnsi="Arial" w:cs="Arial"/>
          <w:sz w:val="22"/>
          <w:szCs w:val="22"/>
          <w:lang w:val="en-US" w:eastAsia="en-US"/>
        </w:rPr>
        <w:t>ware</w:t>
      </w:r>
      <w:r w:rsidR="005C35D8">
        <w:rPr>
          <w:rFonts w:ascii="Arial" w:eastAsia="Calibri" w:hAnsi="Arial" w:cs="Arial"/>
          <w:sz w:val="22"/>
          <w:szCs w:val="22"/>
          <w:lang w:val="en-US" w:eastAsia="en-US"/>
        </w:rPr>
        <w:t>’s</w:t>
      </w:r>
      <w:r w:rsidR="00D16553">
        <w:rPr>
          <w:rFonts w:ascii="Arial" w:eastAsia="Calibri" w:hAnsi="Arial" w:cs="Arial"/>
          <w:sz w:val="22"/>
          <w:szCs w:val="22"/>
          <w:lang w:val="en-US" w:eastAsia="en-US"/>
        </w:rPr>
        <w:t xml:space="preserve"> potential for the visitors, especially in the fields of design, mold making and part production. Some of the examples may already be familiar to visitors of last K show – one of them the clip part from F. &amp; G. </w:t>
      </w:r>
      <w:proofErr w:type="spellStart"/>
      <w:r w:rsidR="00D16553">
        <w:rPr>
          <w:rFonts w:ascii="Arial" w:eastAsia="Calibri" w:hAnsi="Arial" w:cs="Arial"/>
          <w:sz w:val="22"/>
          <w:szCs w:val="22"/>
          <w:lang w:val="en-US" w:eastAsia="en-US"/>
        </w:rPr>
        <w:t>Hachtel</w:t>
      </w:r>
      <w:proofErr w:type="spellEnd"/>
      <w:r w:rsidR="00D16553">
        <w:rPr>
          <w:rFonts w:ascii="Arial" w:eastAsia="Calibri" w:hAnsi="Arial" w:cs="Arial"/>
          <w:sz w:val="22"/>
          <w:szCs w:val="22"/>
          <w:lang w:val="en-US" w:eastAsia="en-US"/>
        </w:rPr>
        <w:t xml:space="preserve"> GmbH (Fig. 1). For this part SIGMASOFT</w:t>
      </w:r>
      <w:r w:rsidR="00D16553" w:rsidRPr="0090104B">
        <w:rPr>
          <w:rFonts w:ascii="Arial" w:eastAsia="Calibri" w:hAnsi="Arial" w:cs="Arial"/>
          <w:sz w:val="22"/>
          <w:szCs w:val="22"/>
          <w:vertAlign w:val="superscript"/>
          <w:lang w:val="en-US" w:eastAsia="en-US"/>
        </w:rPr>
        <w:t>®</w:t>
      </w:r>
      <w:r w:rsidR="00D16553">
        <w:rPr>
          <w:rFonts w:ascii="Arial" w:eastAsia="Calibri" w:hAnsi="Arial" w:cs="Arial"/>
          <w:sz w:val="22"/>
          <w:szCs w:val="22"/>
          <w:lang w:val="en-US" w:eastAsia="en-US"/>
        </w:rPr>
        <w:t xml:space="preserve"> helped to optimize the mold </w:t>
      </w:r>
      <w:r w:rsidR="005C35D8">
        <w:rPr>
          <w:rFonts w:ascii="Arial" w:eastAsia="Calibri" w:hAnsi="Arial" w:cs="Arial"/>
          <w:sz w:val="22"/>
          <w:szCs w:val="22"/>
          <w:lang w:val="en-US" w:eastAsia="en-US"/>
        </w:rPr>
        <w:t xml:space="preserve">and tempering concept </w:t>
      </w:r>
      <w:r w:rsidR="00D16553">
        <w:rPr>
          <w:rFonts w:ascii="Arial" w:eastAsia="Calibri" w:hAnsi="Arial" w:cs="Arial"/>
          <w:sz w:val="22"/>
          <w:szCs w:val="22"/>
          <w:lang w:val="en-US" w:eastAsia="en-US"/>
        </w:rPr>
        <w:t xml:space="preserve">before the steel was cut. Thus, the mold produced good parts without warpage from the first shot. </w:t>
      </w:r>
    </w:p>
    <w:p w:rsidR="00D16553" w:rsidRDefault="00D16553" w:rsidP="00433F1F">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However, SIGMASOFT</w:t>
      </w:r>
      <w:r w:rsidRPr="0090104B">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not only supports the optimization and improvement of classical injection molding processes, it also allows its users to safely try innovative processing and tooling concepts. The two-component egg cup, also an example from K show, highlights these possibilities for LSR applications (Fig. 2). With ELMET </w:t>
      </w:r>
      <w:proofErr w:type="spellStart"/>
      <w:r>
        <w:rPr>
          <w:rFonts w:ascii="Arial" w:eastAsia="Calibri" w:hAnsi="Arial" w:cs="Arial"/>
          <w:sz w:val="22"/>
          <w:szCs w:val="22"/>
          <w:lang w:val="en-US" w:eastAsia="en-US"/>
        </w:rPr>
        <w:t>Elastomere</w:t>
      </w:r>
      <w:proofErr w:type="spellEnd"/>
      <w:r>
        <w:rPr>
          <w:rFonts w:ascii="Arial" w:eastAsia="Calibri" w:hAnsi="Arial" w:cs="Arial"/>
          <w:sz w:val="22"/>
          <w:szCs w:val="22"/>
          <w:lang w:val="en-US" w:eastAsia="en-US"/>
        </w:rPr>
        <w:t xml:space="preserve"> </w:t>
      </w:r>
      <w:proofErr w:type="spellStart"/>
      <w:r>
        <w:rPr>
          <w:rFonts w:ascii="Arial" w:eastAsia="Calibri" w:hAnsi="Arial" w:cs="Arial"/>
          <w:sz w:val="22"/>
          <w:szCs w:val="22"/>
          <w:lang w:val="en-US" w:eastAsia="en-US"/>
        </w:rPr>
        <w:t>Produktions</w:t>
      </w:r>
      <w:proofErr w:type="spellEnd"/>
      <w:r>
        <w:rPr>
          <w:rFonts w:ascii="Arial" w:eastAsia="Calibri" w:hAnsi="Arial" w:cs="Arial"/>
          <w:sz w:val="22"/>
          <w:szCs w:val="22"/>
          <w:lang w:val="en-US" w:eastAsia="en-US"/>
        </w:rPr>
        <w:t xml:space="preserve">- und </w:t>
      </w:r>
      <w:proofErr w:type="spellStart"/>
      <w:r>
        <w:rPr>
          <w:rFonts w:ascii="Arial" w:eastAsia="Calibri" w:hAnsi="Arial" w:cs="Arial"/>
          <w:sz w:val="22"/>
          <w:szCs w:val="22"/>
          <w:lang w:val="en-US" w:eastAsia="en-US"/>
        </w:rPr>
        <w:t>Dienstleistungs</w:t>
      </w:r>
      <w:proofErr w:type="spellEnd"/>
      <w:r>
        <w:rPr>
          <w:rFonts w:ascii="Arial" w:eastAsia="Calibri" w:hAnsi="Arial" w:cs="Arial"/>
          <w:sz w:val="22"/>
          <w:szCs w:val="22"/>
          <w:lang w:val="en-US" w:eastAsia="en-US"/>
        </w:rPr>
        <w:t xml:space="preserve">-GmbH and Momentive Performance Materials Inc., SIGMA helped to realize a LSR on LSR application with an existing 1-component machine by the help of </w:t>
      </w:r>
      <w:r w:rsidR="005C35D8">
        <w:rPr>
          <w:rFonts w:ascii="Arial" w:eastAsia="Calibri" w:hAnsi="Arial" w:cs="Arial"/>
          <w:sz w:val="22"/>
          <w:szCs w:val="22"/>
          <w:lang w:val="en-US" w:eastAsia="en-US"/>
        </w:rPr>
        <w:t>an</w:t>
      </w:r>
      <w:r>
        <w:rPr>
          <w:rFonts w:ascii="Arial" w:eastAsia="Calibri" w:hAnsi="Arial" w:cs="Arial"/>
          <w:sz w:val="22"/>
          <w:szCs w:val="22"/>
          <w:lang w:val="en-US" w:eastAsia="en-US"/>
        </w:rPr>
        <w:t xml:space="preserve"> adaptable unit. With SIGMASOFT</w:t>
      </w:r>
      <w:r w:rsidRPr="0090104B">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Virtual Molding the practicability of different combinations of material, mold, machine and process was safely tested on the computer until the optimum solution was found.</w:t>
      </w:r>
    </w:p>
    <w:p w:rsidR="004C6F10" w:rsidRDefault="00D16553" w:rsidP="00433F1F">
      <w:pPr>
        <w:spacing w:after="200" w:line="400" w:lineRule="atLeast"/>
        <w:rPr>
          <w:rFonts w:ascii="Arial" w:eastAsia="Calibri" w:hAnsi="Arial" w:cs="Arial"/>
          <w:b/>
          <w:sz w:val="22"/>
          <w:szCs w:val="22"/>
          <w:lang w:val="en-US" w:eastAsia="en-US"/>
        </w:rPr>
      </w:pPr>
      <w:r w:rsidRPr="00D16553">
        <w:rPr>
          <w:rFonts w:ascii="Arial" w:eastAsia="Calibri" w:hAnsi="Arial" w:cs="Arial"/>
          <w:b/>
          <w:sz w:val="22"/>
          <w:szCs w:val="22"/>
          <w:lang w:val="en-US" w:eastAsia="en-US"/>
        </w:rPr>
        <w:t xml:space="preserve">Collaboration with MESGO </w:t>
      </w:r>
    </w:p>
    <w:p w:rsidR="00117DF0" w:rsidRPr="004C6F10" w:rsidRDefault="00117DF0" w:rsidP="00433F1F">
      <w:pPr>
        <w:spacing w:after="200" w:line="400" w:lineRule="atLeast"/>
        <w:rPr>
          <w:rFonts w:ascii="Arial" w:eastAsia="Calibri" w:hAnsi="Arial" w:cs="Arial"/>
          <w:b/>
          <w:sz w:val="22"/>
          <w:szCs w:val="22"/>
          <w:lang w:val="en-US" w:eastAsia="en-US"/>
        </w:rPr>
      </w:pPr>
      <w:r w:rsidRPr="00117DF0">
        <w:rPr>
          <w:rFonts w:ascii="Arial" w:eastAsia="Calibri" w:hAnsi="Arial" w:cs="Arial"/>
          <w:sz w:val="22"/>
          <w:szCs w:val="22"/>
          <w:lang w:val="en-US" w:eastAsia="en-US"/>
        </w:rPr>
        <w:t>To improve the</w:t>
      </w:r>
      <w:r w:rsidR="00D37F27">
        <w:rPr>
          <w:rFonts w:ascii="Arial" w:eastAsia="Calibri" w:hAnsi="Arial" w:cs="Arial"/>
          <w:sz w:val="22"/>
          <w:szCs w:val="22"/>
          <w:lang w:val="en-US" w:eastAsia="en-US"/>
        </w:rPr>
        <w:t xml:space="preserve"> simulation results and to provide a wide variety of materials</w:t>
      </w:r>
      <w:r w:rsidRPr="00117DF0">
        <w:rPr>
          <w:rFonts w:ascii="Arial" w:eastAsia="Calibri" w:hAnsi="Arial" w:cs="Arial"/>
          <w:sz w:val="22"/>
          <w:szCs w:val="22"/>
          <w:lang w:val="en-US" w:eastAsia="en-US"/>
        </w:rPr>
        <w:t xml:space="preserve"> in their database, SIGMA always seeks strong partnerships with material suppliers. </w:t>
      </w:r>
      <w:r>
        <w:rPr>
          <w:rFonts w:ascii="Arial" w:eastAsia="Calibri" w:hAnsi="Arial" w:cs="Arial"/>
          <w:sz w:val="22"/>
          <w:szCs w:val="22"/>
          <w:lang w:val="en-US" w:eastAsia="en-US"/>
        </w:rPr>
        <w:t>One of these partners is</w:t>
      </w:r>
      <w:r w:rsidRPr="00117DF0">
        <w:rPr>
          <w:rFonts w:ascii="Arial" w:eastAsia="Calibri" w:hAnsi="Arial" w:cs="Arial"/>
          <w:sz w:val="22"/>
          <w:szCs w:val="22"/>
          <w:lang w:val="en-US" w:eastAsia="en-US"/>
        </w:rPr>
        <w:t xml:space="preserve"> </w:t>
      </w:r>
      <w:r w:rsidRPr="00117DF0">
        <w:rPr>
          <w:rFonts w:ascii="Arial" w:eastAsia="Calibri" w:hAnsi="Arial" w:cs="Arial"/>
          <w:sz w:val="22"/>
          <w:szCs w:val="22"/>
          <w:lang w:val="en-US" w:eastAsia="en-US"/>
        </w:rPr>
        <w:lastRenderedPageBreak/>
        <w:t xml:space="preserve">the well-established compounder MESGO group. </w:t>
      </w:r>
      <w:r>
        <w:rPr>
          <w:rFonts w:ascii="Arial" w:eastAsia="Calibri" w:hAnsi="Arial" w:cs="Arial"/>
          <w:sz w:val="22"/>
          <w:szCs w:val="22"/>
          <w:lang w:val="en-US" w:eastAsia="en-US"/>
        </w:rPr>
        <w:t>T</w:t>
      </w:r>
      <w:r w:rsidRPr="00117DF0">
        <w:rPr>
          <w:rFonts w:ascii="Arial" w:eastAsia="Calibri" w:hAnsi="Arial" w:cs="Arial"/>
          <w:sz w:val="22"/>
          <w:szCs w:val="22"/>
          <w:lang w:val="en-US" w:eastAsia="en-US"/>
        </w:rPr>
        <w:t>o even further aid their customers</w:t>
      </w:r>
      <w:r>
        <w:rPr>
          <w:rFonts w:ascii="Arial" w:eastAsia="Calibri" w:hAnsi="Arial" w:cs="Arial"/>
          <w:sz w:val="22"/>
          <w:szCs w:val="22"/>
          <w:lang w:val="en-US" w:eastAsia="en-US"/>
        </w:rPr>
        <w:t xml:space="preserve"> during the development of new processes</w:t>
      </w:r>
      <w:r w:rsidRPr="00117DF0">
        <w:rPr>
          <w:rFonts w:ascii="Arial" w:eastAsia="Calibri" w:hAnsi="Arial" w:cs="Arial"/>
          <w:sz w:val="22"/>
          <w:szCs w:val="22"/>
          <w:lang w:val="en-US" w:eastAsia="en-US"/>
        </w:rPr>
        <w:t xml:space="preserve"> they measured three of their most popular silicone rubber compounds to make them available for a SIGMASOFT</w:t>
      </w:r>
      <w:r w:rsidRPr="00117DF0">
        <w:rPr>
          <w:rFonts w:ascii="Arial" w:eastAsia="Calibri" w:hAnsi="Arial" w:cs="Arial"/>
          <w:sz w:val="22"/>
          <w:szCs w:val="22"/>
          <w:vertAlign w:val="superscript"/>
          <w:lang w:val="en-US" w:eastAsia="en-US"/>
        </w:rPr>
        <w:t>®</w:t>
      </w:r>
      <w:r w:rsidRPr="00117DF0">
        <w:rPr>
          <w:rFonts w:ascii="Arial" w:eastAsia="Calibri" w:hAnsi="Arial" w:cs="Arial"/>
          <w:sz w:val="22"/>
          <w:szCs w:val="22"/>
          <w:lang w:val="en-US" w:eastAsia="en-US"/>
        </w:rPr>
        <w:t xml:space="preserve"> Virtual Molding analysis. With the next major release of SIGMASOFT</w:t>
      </w:r>
      <w:r w:rsidRPr="00117DF0">
        <w:rPr>
          <w:rFonts w:ascii="Arial" w:eastAsia="Calibri" w:hAnsi="Arial" w:cs="Arial"/>
          <w:sz w:val="22"/>
          <w:szCs w:val="22"/>
          <w:vertAlign w:val="superscript"/>
          <w:lang w:val="en-US" w:eastAsia="en-US"/>
        </w:rPr>
        <w:t>®</w:t>
      </w:r>
      <w:r w:rsidRPr="00117DF0">
        <w:rPr>
          <w:rFonts w:ascii="Arial" w:eastAsia="Calibri" w:hAnsi="Arial" w:cs="Arial"/>
          <w:sz w:val="22"/>
          <w:szCs w:val="22"/>
          <w:lang w:val="en-US" w:eastAsia="en-US"/>
        </w:rPr>
        <w:t xml:space="preserve"> its database will include one </w:t>
      </w:r>
      <w:proofErr w:type="spellStart"/>
      <w:r w:rsidRPr="00117DF0">
        <w:rPr>
          <w:rFonts w:ascii="Arial" w:eastAsia="Calibri" w:hAnsi="Arial" w:cs="Arial"/>
          <w:sz w:val="22"/>
          <w:szCs w:val="22"/>
          <w:lang w:val="en-US" w:eastAsia="en-US"/>
        </w:rPr>
        <w:t>fluoro</w:t>
      </w:r>
      <w:proofErr w:type="spellEnd"/>
      <w:r w:rsidRPr="00117DF0">
        <w:rPr>
          <w:rFonts w:ascii="Arial" w:eastAsia="Calibri" w:hAnsi="Arial" w:cs="Arial"/>
          <w:sz w:val="22"/>
          <w:szCs w:val="22"/>
          <w:lang w:val="en-US" w:eastAsia="en-US"/>
        </w:rPr>
        <w:t>-silicone rubber and two silicone rubber compounds.</w:t>
      </w:r>
      <w:r w:rsidR="00C43F83">
        <w:rPr>
          <w:rFonts w:ascii="Arial" w:eastAsia="Calibri" w:hAnsi="Arial" w:cs="Arial"/>
          <w:sz w:val="22"/>
          <w:szCs w:val="22"/>
          <w:lang w:val="en-US" w:eastAsia="en-US"/>
        </w:rPr>
        <w:t xml:space="preserve"> </w:t>
      </w:r>
    </w:p>
    <w:p w:rsidR="00D16553" w:rsidRDefault="00D16553" w:rsidP="00433F1F">
      <w:pPr>
        <w:spacing w:after="200" w:line="400" w:lineRule="atLeast"/>
        <w:rPr>
          <w:rFonts w:ascii="Arial" w:eastAsia="Calibri" w:hAnsi="Arial" w:cs="Arial"/>
          <w:sz w:val="22"/>
          <w:szCs w:val="22"/>
          <w:lang w:val="en-US" w:eastAsia="en-US"/>
        </w:rPr>
      </w:pPr>
    </w:p>
    <w:p w:rsidR="00D16553" w:rsidRDefault="00CF6EE3" w:rsidP="00D16553">
      <w:pPr>
        <w:spacing w:after="200" w:line="400" w:lineRule="atLeast"/>
        <w:jc w:val="center"/>
        <w:rPr>
          <w:rFonts w:ascii="Arial" w:eastAsia="Calibri" w:hAnsi="Arial" w:cs="Arial"/>
          <w:sz w:val="22"/>
          <w:szCs w:val="22"/>
          <w:lang w:val="en-US" w:eastAsia="en-US"/>
        </w:rPr>
      </w:pPr>
      <w:r>
        <w:rPr>
          <w:rFonts w:ascii="Arial" w:eastAsia="Calibri" w:hAnsi="Arial" w:cs="Arial"/>
          <w:sz w:val="22"/>
          <w:szCs w:val="22"/>
          <w:lang w:val="en-US" w:eastAsia="en-US"/>
        </w:rPr>
        <w:pict>
          <v:shape id="_x0000_i1027" type="#_x0000_t75" style="width:459.75pt;height:130.5pt">
            <v:imagedata r:id="rId12" o:title="SIGMA_Ideal processes innovative concepts_Pic2"/>
          </v:shape>
        </w:pict>
      </w:r>
    </w:p>
    <w:p w:rsidR="00D16553" w:rsidRPr="00212249" w:rsidRDefault="00D16553" w:rsidP="00D16553">
      <w:pPr>
        <w:spacing w:after="200" w:line="288" w:lineRule="auto"/>
        <w:jc w:val="left"/>
        <w:rPr>
          <w:rFonts w:ascii="Arial" w:eastAsia="Calibri" w:hAnsi="Arial" w:cs="Arial"/>
          <w:i/>
          <w:sz w:val="22"/>
          <w:szCs w:val="22"/>
          <w:lang w:val="en-US" w:eastAsia="en-US"/>
        </w:rPr>
      </w:pPr>
      <w:r>
        <w:rPr>
          <w:rFonts w:ascii="Arial" w:eastAsia="Calibri" w:hAnsi="Arial" w:cs="Arial"/>
          <w:i/>
          <w:sz w:val="22"/>
          <w:szCs w:val="22"/>
          <w:lang w:val="en-US" w:eastAsia="en-US"/>
        </w:rPr>
        <w:t>Figure 2</w:t>
      </w:r>
      <w:r w:rsidRPr="00212249">
        <w:rPr>
          <w:rFonts w:ascii="Arial" w:eastAsia="Calibri" w:hAnsi="Arial" w:cs="Arial"/>
          <w:i/>
          <w:sz w:val="22"/>
          <w:szCs w:val="22"/>
          <w:lang w:val="en-US" w:eastAsia="en-US"/>
        </w:rPr>
        <w:t xml:space="preserve"> – </w:t>
      </w:r>
      <w:r>
        <w:rPr>
          <w:rFonts w:ascii="Arial" w:eastAsia="Calibri" w:hAnsi="Arial" w:cs="Arial"/>
          <w:i/>
          <w:sz w:val="22"/>
          <w:szCs w:val="22"/>
          <w:lang w:val="en-US" w:eastAsia="en-US"/>
        </w:rPr>
        <w:t>The mold and complete process for the 2-component LSR egg cup were calculated upfront in SIGMASOFT</w:t>
      </w:r>
      <w:r w:rsidRPr="0090104B">
        <w:rPr>
          <w:rFonts w:ascii="Arial" w:eastAsia="Calibri" w:hAnsi="Arial" w:cs="Arial"/>
          <w:i/>
          <w:sz w:val="22"/>
          <w:szCs w:val="22"/>
          <w:vertAlign w:val="superscript"/>
          <w:lang w:val="en-US" w:eastAsia="en-US"/>
        </w:rPr>
        <w:t xml:space="preserve">® </w:t>
      </w:r>
      <w:r>
        <w:rPr>
          <w:rFonts w:ascii="Arial" w:eastAsia="Calibri" w:hAnsi="Arial" w:cs="Arial"/>
          <w:i/>
          <w:sz w:val="22"/>
          <w:szCs w:val="22"/>
          <w:lang w:val="en-US" w:eastAsia="en-US"/>
        </w:rPr>
        <w:t xml:space="preserve">  </w:t>
      </w:r>
      <w:r w:rsidRPr="00212249">
        <w:rPr>
          <w:rFonts w:ascii="Arial" w:eastAsia="Calibri" w:hAnsi="Arial" w:cs="Arial"/>
          <w:i/>
          <w:sz w:val="22"/>
          <w:szCs w:val="22"/>
          <w:lang w:val="en-US" w:eastAsia="en-US"/>
        </w:rPr>
        <w:t xml:space="preserve"> </w:t>
      </w:r>
    </w:p>
    <w:p w:rsidR="009A1DB3" w:rsidRDefault="009A1DB3" w:rsidP="00364A72">
      <w:pPr>
        <w:spacing w:after="200" w:line="400" w:lineRule="atLeast"/>
        <w:rPr>
          <w:rFonts w:ascii="Arial" w:eastAsia="Calibri" w:hAnsi="Arial" w:cs="Arial"/>
          <w:sz w:val="22"/>
          <w:szCs w:val="22"/>
          <w:lang w:val="en-US" w:eastAsia="en-US"/>
        </w:rPr>
      </w:pPr>
    </w:p>
    <w:p w:rsidR="00E00DAF" w:rsidRPr="00550C12" w:rsidRDefault="00E00DAF" w:rsidP="00E00DAF">
      <w:pPr>
        <w:pStyle w:val="KeinLeerraum"/>
        <w:rPr>
          <w:rFonts w:ascii="Arial" w:hAnsi="Arial" w:cs="Arial"/>
          <w:sz w:val="16"/>
          <w:szCs w:val="16"/>
          <w:lang w:val="en-US"/>
        </w:rPr>
      </w:pPr>
      <w:r w:rsidRPr="00550C12">
        <w:rPr>
          <w:rFonts w:ascii="Arial" w:hAnsi="Arial" w:cs="Arial"/>
          <w:sz w:val="16"/>
          <w:szCs w:val="16"/>
          <w:lang w:val="en-US"/>
        </w:rPr>
        <w:t xml:space="preserve">SIGMA® (www.sigmasoft.de) is 100% owned by MAGMA® (www.magmasoft.de), the world market leader in casting process simulation technology based in Aachen, Germany. Our SIGMASOFT® Virtual Molding technology optimizes the manufacturing process for injection molded plastic components. SIGMASOFT® Virtual Molding combines the 3D geometry of the parts and runners with the complete mold assembly and temperature control system and incorporates the actual production process to develop a turnkey injection mold with an optimized process. </w:t>
      </w:r>
    </w:p>
    <w:p w:rsidR="00E00DAF" w:rsidRPr="00AC7908" w:rsidRDefault="00E00DAF" w:rsidP="00E00DAF">
      <w:pPr>
        <w:tabs>
          <w:tab w:val="left" w:pos="0"/>
        </w:tabs>
        <w:rPr>
          <w:rFonts w:ascii="Arial" w:hAnsi="Arial" w:cs="Arial"/>
          <w:sz w:val="16"/>
          <w:szCs w:val="16"/>
          <w:lang w:val="en-US"/>
        </w:rPr>
      </w:pPr>
    </w:p>
    <w:p w:rsidR="00E00DAF" w:rsidRPr="00AC7908" w:rsidRDefault="00E00DAF" w:rsidP="00E00DAF">
      <w:pPr>
        <w:tabs>
          <w:tab w:val="left" w:pos="0"/>
        </w:tabs>
        <w:rPr>
          <w:rFonts w:ascii="Arial" w:hAnsi="Arial" w:cs="Arial"/>
          <w:sz w:val="16"/>
          <w:szCs w:val="16"/>
          <w:lang w:val="en-US"/>
        </w:rPr>
      </w:pPr>
      <w:r w:rsidRPr="00AC7908">
        <w:rPr>
          <w:rFonts w:ascii="Arial" w:hAnsi="Arial" w:cs="Arial"/>
          <w:sz w:val="16"/>
          <w:szCs w:val="16"/>
          <w:lang w:val="en-US"/>
        </w:rPr>
        <w:t>At SIGMA</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and MAGMA</w:t>
      </w:r>
      <w:r w:rsidRPr="00AC7908">
        <w:rPr>
          <w:rFonts w:ascii="Arial" w:hAnsi="Arial" w:cs="Arial"/>
          <w:sz w:val="16"/>
          <w:szCs w:val="16"/>
          <w:vertAlign w:val="superscript"/>
          <w:lang w:val="en-US"/>
        </w:rPr>
        <w:t>®</w:t>
      </w:r>
      <w:r w:rsidRPr="00AC7908">
        <w:rPr>
          <w:rFonts w:ascii="Arial" w:hAnsi="Arial" w:cs="Arial"/>
          <w:sz w:val="16"/>
          <w:szCs w:val="16"/>
          <w:lang w:val="en-US"/>
        </w:rPr>
        <w:t>, our goal is to help our customers achieve required part quality during the first trial. The two product lines – injection molded polymers and metal castings – share the same 3D simulation technologies focused on the simultaneous optimization of design and process. SIGMASOFT</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w:t>
      </w:r>
      <w:r>
        <w:rPr>
          <w:rFonts w:ascii="Arial" w:hAnsi="Arial" w:cs="Arial"/>
          <w:sz w:val="16"/>
          <w:szCs w:val="16"/>
          <w:lang w:val="en-US"/>
        </w:rPr>
        <w:t xml:space="preserve">Virtual Molding </w:t>
      </w:r>
      <w:r w:rsidRPr="00AC7908">
        <w:rPr>
          <w:rFonts w:ascii="Arial" w:hAnsi="Arial" w:cs="Arial"/>
          <w:sz w:val="16"/>
          <w:szCs w:val="16"/>
          <w:lang w:val="en-US"/>
        </w:rPr>
        <w:t>thus includes a variety of process-specific models and 3D simulation methods developed, validated and constantly improved for over 25 years. A process-driven simulation tool, SIGMASOFT</w:t>
      </w:r>
      <w:r w:rsidRPr="00AC7908">
        <w:rPr>
          <w:rFonts w:ascii="Arial" w:hAnsi="Arial" w:cs="Arial"/>
          <w:sz w:val="16"/>
          <w:szCs w:val="16"/>
          <w:vertAlign w:val="superscript"/>
          <w:lang w:val="en-US"/>
        </w:rPr>
        <w:t>®</w:t>
      </w:r>
      <w:r>
        <w:rPr>
          <w:rFonts w:ascii="Arial" w:hAnsi="Arial" w:cs="Arial"/>
          <w:sz w:val="16"/>
          <w:szCs w:val="16"/>
          <w:vertAlign w:val="superscript"/>
          <w:lang w:val="en-US"/>
        </w:rPr>
        <w:t xml:space="preserve"> </w:t>
      </w:r>
      <w:r>
        <w:rPr>
          <w:rFonts w:ascii="Arial" w:hAnsi="Arial" w:cs="Arial"/>
          <w:sz w:val="16"/>
          <w:szCs w:val="16"/>
          <w:lang w:val="en-US"/>
        </w:rPr>
        <w:t>Virtual Molding</w:t>
      </w:r>
      <w:r w:rsidRPr="00AC7908">
        <w:rPr>
          <w:rFonts w:ascii="Arial" w:hAnsi="Arial" w:cs="Arial"/>
          <w:sz w:val="16"/>
          <w:szCs w:val="16"/>
          <w:lang w:val="en-US"/>
        </w:rPr>
        <w:t xml:space="preserve"> provides a tremendous benefit to production facilities. Imagine your business when every mold you build produces required quality the first time, every time. That is our goal. This technology cannot be compared to any other simulation approach employed in plastics injection molding. </w:t>
      </w:r>
    </w:p>
    <w:p w:rsidR="00E00DAF" w:rsidRPr="00AC7908" w:rsidRDefault="00E00DAF" w:rsidP="00E00DAF">
      <w:pPr>
        <w:tabs>
          <w:tab w:val="left" w:pos="0"/>
        </w:tabs>
        <w:rPr>
          <w:rFonts w:ascii="Arial" w:hAnsi="Arial" w:cs="Arial"/>
          <w:sz w:val="16"/>
          <w:szCs w:val="16"/>
          <w:lang w:val="en-US"/>
        </w:rPr>
      </w:pPr>
    </w:p>
    <w:p w:rsidR="00E00DAF" w:rsidRDefault="00E00DAF" w:rsidP="00E00DAF">
      <w:pPr>
        <w:spacing w:line="0" w:lineRule="atLeast"/>
        <w:jc w:val="left"/>
        <w:rPr>
          <w:rFonts w:ascii="Arial" w:hAnsi="Arial" w:cs="Arial"/>
          <w:sz w:val="16"/>
          <w:szCs w:val="16"/>
          <w:lang w:val="en-US"/>
        </w:rPr>
      </w:pPr>
      <w:r w:rsidRPr="00AC7908">
        <w:rPr>
          <w:rFonts w:ascii="Arial" w:hAnsi="Arial" w:cs="Arial"/>
          <w:sz w:val="16"/>
          <w:szCs w:val="16"/>
          <w:lang w:val="en-US"/>
        </w:rPr>
        <w:t>New product success requires a different communication between designs, materials, and processes that design simulation is not meant for. SIGMASOFT</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w:t>
      </w:r>
      <w:r>
        <w:rPr>
          <w:rFonts w:ascii="Arial" w:hAnsi="Arial" w:cs="Arial"/>
          <w:sz w:val="16"/>
          <w:szCs w:val="16"/>
          <w:lang w:val="en-US"/>
        </w:rPr>
        <w:t xml:space="preserve">Virtual Molding </w:t>
      </w:r>
      <w:r w:rsidRPr="00AC7908">
        <w:rPr>
          <w:rFonts w:ascii="Arial" w:hAnsi="Arial" w:cs="Arial"/>
          <w:sz w:val="16"/>
          <w:szCs w:val="16"/>
          <w:lang w:val="en-US"/>
        </w:rPr>
        <w:t>provides this communication. SIGMA</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support engineers, with 450 years of combined technical education and practical experience, can support your engineering goals with applications specific solutions. SIGMA</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offers direct sales, engineering, training, implementation, and support, by plastics engineers worldwide.</w:t>
      </w:r>
    </w:p>
    <w:p w:rsidR="00E00DAF" w:rsidRDefault="00E00DAF" w:rsidP="00E00DAF">
      <w:pPr>
        <w:spacing w:line="0" w:lineRule="atLeast"/>
        <w:jc w:val="left"/>
        <w:rPr>
          <w:rFonts w:ascii="Arial" w:hAnsi="Arial" w:cs="Arial"/>
          <w:sz w:val="16"/>
          <w:szCs w:val="16"/>
          <w:lang w:val="en-US"/>
        </w:rPr>
      </w:pPr>
    </w:p>
    <w:p w:rsidR="00E00DAF" w:rsidRDefault="00E00DAF" w:rsidP="00E00DAF">
      <w:pPr>
        <w:spacing w:line="0" w:lineRule="atLeast"/>
        <w:jc w:val="left"/>
        <w:rPr>
          <w:rFonts w:ascii="Arial" w:eastAsia="Calibri" w:hAnsi="Arial" w:cs="Arial"/>
          <w:sz w:val="22"/>
          <w:szCs w:val="22"/>
          <w:lang w:val="en-US" w:eastAsia="en-US"/>
        </w:rPr>
      </w:pPr>
    </w:p>
    <w:p w:rsidR="00E00DAF" w:rsidRPr="006E3BF0" w:rsidRDefault="00E00DAF" w:rsidP="00E00DAF">
      <w:pPr>
        <w:spacing w:line="0" w:lineRule="atLeast"/>
        <w:jc w:val="left"/>
        <w:rPr>
          <w:rFonts w:ascii="Arial" w:eastAsia="Calibri" w:hAnsi="Arial" w:cs="Arial"/>
          <w:sz w:val="22"/>
          <w:szCs w:val="22"/>
          <w:lang w:val="en-US" w:eastAsia="en-US"/>
        </w:rPr>
      </w:pPr>
    </w:p>
    <w:p w:rsidR="00E00DAF" w:rsidRPr="006E3BF0" w:rsidRDefault="00E00DAF" w:rsidP="00E00DAF">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n-US" w:eastAsia="en-US"/>
        </w:rPr>
      </w:pPr>
      <w:r w:rsidRPr="006E3BF0">
        <w:rPr>
          <w:rFonts w:ascii="Arial" w:eastAsia="Calibri" w:hAnsi="Arial" w:cs="Arial"/>
          <w:sz w:val="22"/>
          <w:szCs w:val="22"/>
          <w:lang w:val="en-US" w:eastAsia="en-US"/>
        </w:rPr>
        <w:t xml:space="preserve">This press information is available to download as </w:t>
      </w:r>
      <w:r>
        <w:rPr>
          <w:rFonts w:ascii="Arial" w:eastAsia="Calibri" w:hAnsi="Arial" w:cs="Arial"/>
          <w:sz w:val="22"/>
          <w:szCs w:val="22"/>
          <w:lang w:val="en-US" w:eastAsia="en-US"/>
        </w:rPr>
        <w:t xml:space="preserve">pdf and </w:t>
      </w:r>
      <w:r w:rsidRPr="006E3BF0">
        <w:rPr>
          <w:rFonts w:ascii="Arial" w:eastAsia="Calibri" w:hAnsi="Arial" w:cs="Arial"/>
          <w:sz w:val="22"/>
          <w:szCs w:val="22"/>
          <w:lang w:val="en-US" w:eastAsia="en-US"/>
        </w:rPr>
        <w:t>doc</w:t>
      </w:r>
      <w:r>
        <w:rPr>
          <w:rFonts w:ascii="Arial" w:eastAsia="Calibri" w:hAnsi="Arial" w:cs="Arial"/>
          <w:sz w:val="22"/>
          <w:szCs w:val="22"/>
          <w:lang w:val="en-US" w:eastAsia="en-US"/>
        </w:rPr>
        <w:t xml:space="preserve"> format</w:t>
      </w:r>
      <w:r w:rsidRPr="006E3BF0">
        <w:rPr>
          <w:rFonts w:ascii="Arial" w:eastAsia="Calibri" w:hAnsi="Arial" w:cs="Arial"/>
          <w:sz w:val="22"/>
          <w:szCs w:val="22"/>
          <w:lang w:val="en-US" w:eastAsia="en-US"/>
        </w:rPr>
        <w:t xml:space="preserve"> under the following link: </w:t>
      </w:r>
      <w:hyperlink r:id="rId13" w:history="1">
        <w:r w:rsidRPr="001E414A">
          <w:rPr>
            <w:rStyle w:val="Hyperlink"/>
            <w:rFonts w:ascii="Arial" w:eastAsia="Calibri" w:hAnsi="Arial" w:cs="Arial"/>
            <w:sz w:val="22"/>
            <w:szCs w:val="22"/>
            <w:lang w:val="en-US" w:eastAsia="en-US"/>
          </w:rPr>
          <w:t>www.sigmasoft.de/press</w:t>
        </w:r>
      </w:hyperlink>
    </w:p>
    <w:p w:rsidR="00E00DAF" w:rsidRPr="006E3BF0" w:rsidRDefault="00E00DAF" w:rsidP="00E00DAF">
      <w:pPr>
        <w:spacing w:line="0" w:lineRule="atLeast"/>
        <w:jc w:val="left"/>
        <w:rPr>
          <w:rFonts w:ascii="Arial" w:eastAsia="Calibri" w:hAnsi="Arial" w:cs="Arial"/>
          <w:sz w:val="22"/>
          <w:szCs w:val="22"/>
          <w:lang w:val="en-US" w:eastAsia="en-US"/>
        </w:rPr>
      </w:pPr>
    </w:p>
    <w:p w:rsidR="00E00DAF" w:rsidRPr="00E00DAF" w:rsidRDefault="00E00DAF" w:rsidP="00E00DAF">
      <w:pPr>
        <w:spacing w:after="200" w:line="288" w:lineRule="auto"/>
        <w:jc w:val="left"/>
        <w:rPr>
          <w:rFonts w:ascii="Arial" w:eastAsia="Calibri" w:hAnsi="Arial" w:cs="Arial"/>
          <w:sz w:val="22"/>
          <w:szCs w:val="22"/>
          <w:lang w:val="en-US" w:eastAsia="en-US"/>
        </w:rPr>
      </w:pPr>
    </w:p>
    <w:sectPr w:rsidR="00E00DAF" w:rsidRPr="00E00DAF" w:rsidSect="000F38D4">
      <w:headerReference w:type="default" r:id="rId14"/>
      <w:footerReference w:type="default" r:id="rId15"/>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3611" w:rsidRDefault="002D3611" w:rsidP="000F38D4">
      <w:r>
        <w:separator/>
      </w:r>
    </w:p>
  </w:endnote>
  <w:endnote w:type="continuationSeparator" w:id="0">
    <w:p w:rsidR="002D3611" w:rsidRDefault="002D3611"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C04" w:rsidRPr="00E00DAF" w:rsidRDefault="00E00DAF" w:rsidP="00AC7908">
    <w:pPr>
      <w:pStyle w:val="Fuzeile"/>
      <w:jc w:val="center"/>
      <w:rPr>
        <w:rFonts w:ascii="Arial" w:hAnsi="Arial" w:cs="Arial"/>
        <w:sz w:val="20"/>
        <w:lang w:val="en-US"/>
      </w:rPr>
    </w:pPr>
    <w:r>
      <w:rPr>
        <w:rFonts w:ascii="Arial" w:hAnsi="Arial" w:cs="Arial"/>
        <w:sz w:val="20"/>
      </w:rPr>
      <w:t>PRESS RELEASE</w:t>
    </w:r>
    <w:r w:rsidR="00151C04" w:rsidRPr="00E00DAF">
      <w:rPr>
        <w:rFonts w:ascii="Arial" w:hAnsi="Arial" w:cs="Arial"/>
        <w:sz w:val="20"/>
        <w:lang w:val="en-US"/>
      </w:rPr>
      <w:t xml:space="preserve"> - SIGMA Engineering GmbH </w:t>
    </w:r>
    <w:r>
      <w:rPr>
        <w:rFonts w:ascii="Arial" w:hAnsi="Arial" w:cs="Arial"/>
        <w:sz w:val="20"/>
        <w:lang w:val="en-US"/>
      </w:rPr>
      <w:t>–</w:t>
    </w:r>
    <w:r w:rsidR="00151C04" w:rsidRPr="00E00DAF">
      <w:rPr>
        <w:rFonts w:ascii="Arial" w:hAnsi="Arial" w:cs="Arial"/>
        <w:sz w:val="20"/>
        <w:lang w:val="en-US"/>
      </w:rPr>
      <w:t xml:space="preserve"> </w:t>
    </w:r>
    <w:r>
      <w:rPr>
        <w:rFonts w:ascii="Arial" w:hAnsi="Arial" w:cs="Arial"/>
        <w:sz w:val="20"/>
        <w:lang w:val="en-US"/>
      </w:rPr>
      <w:t xml:space="preserve">Page </w:t>
    </w:r>
    <w:r w:rsidR="00151C04" w:rsidRPr="000F38D4">
      <w:rPr>
        <w:rFonts w:ascii="Arial" w:hAnsi="Arial" w:cs="Arial"/>
        <w:sz w:val="20"/>
      </w:rPr>
      <w:fldChar w:fldCharType="begin"/>
    </w:r>
    <w:r w:rsidR="00D30B36" w:rsidRPr="00E00DAF">
      <w:rPr>
        <w:rFonts w:ascii="Arial" w:hAnsi="Arial" w:cs="Arial"/>
        <w:sz w:val="20"/>
        <w:lang w:val="en-US"/>
      </w:rPr>
      <w:instrText>PAGE</w:instrText>
    </w:r>
    <w:r w:rsidR="00151C04" w:rsidRPr="00E00DAF">
      <w:rPr>
        <w:rFonts w:ascii="Arial" w:hAnsi="Arial" w:cs="Arial"/>
        <w:sz w:val="20"/>
        <w:lang w:val="en-US"/>
      </w:rPr>
      <w:instrText xml:space="preserve">   \* MERGEFORMAT</w:instrText>
    </w:r>
    <w:r w:rsidR="00151C04" w:rsidRPr="000F38D4">
      <w:rPr>
        <w:rFonts w:ascii="Arial" w:hAnsi="Arial" w:cs="Arial"/>
        <w:sz w:val="20"/>
      </w:rPr>
      <w:fldChar w:fldCharType="separate"/>
    </w:r>
    <w:r w:rsidR="00E30F7E">
      <w:rPr>
        <w:rFonts w:ascii="Arial" w:hAnsi="Arial" w:cs="Arial"/>
        <w:noProof/>
        <w:sz w:val="20"/>
        <w:lang w:val="en-US"/>
      </w:rPr>
      <w:t>3</w:t>
    </w:r>
    <w:r w:rsidR="00151C04" w:rsidRPr="000F38D4">
      <w:rPr>
        <w:rFonts w:ascii="Arial" w:hAnsi="Arial" w:cs="Arial"/>
        <w:sz w:val="20"/>
      </w:rPr>
      <w:fldChar w:fldCharType="end"/>
    </w:r>
    <w:r w:rsidR="00151C04" w:rsidRPr="00E00DAF">
      <w:rPr>
        <w:rFonts w:ascii="Arial" w:hAnsi="Arial" w:cs="Arial"/>
        <w:sz w:val="20"/>
        <w:lang w:val="en-US"/>
      </w:rPr>
      <w:t xml:space="preserve"> </w:t>
    </w:r>
    <w:r>
      <w:rPr>
        <w:rFonts w:ascii="Arial" w:hAnsi="Arial" w:cs="Arial"/>
        <w:sz w:val="20"/>
        <w:lang w:val="en-US"/>
      </w:rPr>
      <w:t xml:space="preserve">from </w:t>
    </w:r>
    <w:r w:rsidR="00D16553">
      <w:rPr>
        <w:rFonts w:ascii="Arial" w:hAnsi="Arial" w:cs="Arial"/>
        <w:sz w:val="20"/>
        <w:lang w:val="en-US"/>
      </w:rPr>
      <w:t>3</w:t>
    </w:r>
  </w:p>
  <w:p w:rsidR="00151C04" w:rsidRPr="00E00DAF" w:rsidRDefault="00151C04">
    <w:pPr>
      <w:pStyle w:val="Fuzeile"/>
      <w:jc w:val="center"/>
      <w:rPr>
        <w:rFonts w:ascii="Arial" w:hAnsi="Arial" w:cs="Arial"/>
        <w:sz w:val="20"/>
        <w:lang w:val="en-US"/>
      </w:rPr>
    </w:pPr>
  </w:p>
  <w:p w:rsidR="00151C04" w:rsidRPr="00E00DAF" w:rsidRDefault="00151C04">
    <w:pPr>
      <w:pStyle w:val="Fuzeil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3611" w:rsidRDefault="002D3611" w:rsidP="000F38D4">
      <w:r>
        <w:separator/>
      </w:r>
    </w:p>
  </w:footnote>
  <w:footnote w:type="continuationSeparator" w:id="0">
    <w:p w:rsidR="002D3611" w:rsidRDefault="002D3611"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1C04" w:rsidRDefault="00151C04">
    <w:pPr>
      <w:pStyle w:val="Kopfzeile"/>
      <w:rPr>
        <w:rFonts w:ascii="Arial" w:hAnsi="Arial" w:cs="Arial"/>
        <w:b/>
        <w:szCs w:val="24"/>
        <w:lang w:val="de-DE"/>
      </w:rPr>
    </w:pPr>
  </w:p>
  <w:p w:rsidR="00151C04" w:rsidRDefault="00E30F7E">
    <w:pPr>
      <w:pStyle w:val="Kopfzeile"/>
      <w:rPr>
        <w:rFonts w:ascii="Arial" w:hAnsi="Arial" w:cs="Arial"/>
        <w:b/>
        <w:szCs w:val="24"/>
        <w:lang w:val="de-DE"/>
      </w:rPr>
    </w:pPr>
    <w:r>
      <w:rPr>
        <w:rFonts w:ascii="Arial" w:hAnsi="Arial" w:cs="Arial"/>
        <w:b/>
        <w:szCs w:val="24"/>
        <w:lang w:val="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73.25pt;height:34.5pt">
          <v:imagedata r:id="rId1" o:title="Sigmasoft_VirtualMolding_Logo"/>
        </v:shape>
      </w:pict>
    </w:r>
  </w:p>
  <w:p w:rsidR="00151C04" w:rsidRDefault="00151C0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08"/>
  <w:hyphenationZone w:val="425"/>
  <w:characterSpacingControl w:val="doNotCompress"/>
  <w:hdrShapeDefaults>
    <o:shapedefaults v:ext="edit" spidmax="717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377F8"/>
    <w:rsid w:val="00000D2B"/>
    <w:rsid w:val="00006F8F"/>
    <w:rsid w:val="000119C7"/>
    <w:rsid w:val="00012449"/>
    <w:rsid w:val="0001370D"/>
    <w:rsid w:val="000257C2"/>
    <w:rsid w:val="00025EB7"/>
    <w:rsid w:val="00027373"/>
    <w:rsid w:val="00032080"/>
    <w:rsid w:val="00032298"/>
    <w:rsid w:val="000361BF"/>
    <w:rsid w:val="00037804"/>
    <w:rsid w:val="000441FC"/>
    <w:rsid w:val="00045014"/>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6448"/>
    <w:rsid w:val="00096CC8"/>
    <w:rsid w:val="000A01B9"/>
    <w:rsid w:val="000A38B1"/>
    <w:rsid w:val="000A466F"/>
    <w:rsid w:val="000A709A"/>
    <w:rsid w:val="000B0960"/>
    <w:rsid w:val="000B2965"/>
    <w:rsid w:val="000B7DC0"/>
    <w:rsid w:val="000C06E0"/>
    <w:rsid w:val="000C1FD4"/>
    <w:rsid w:val="000C3392"/>
    <w:rsid w:val="000C5989"/>
    <w:rsid w:val="000C6F9C"/>
    <w:rsid w:val="000C7A4E"/>
    <w:rsid w:val="000D188E"/>
    <w:rsid w:val="000D3310"/>
    <w:rsid w:val="000D6618"/>
    <w:rsid w:val="000E0B22"/>
    <w:rsid w:val="000F38D4"/>
    <w:rsid w:val="000F416A"/>
    <w:rsid w:val="000F5D4E"/>
    <w:rsid w:val="000F614F"/>
    <w:rsid w:val="000F7320"/>
    <w:rsid w:val="00100181"/>
    <w:rsid w:val="00104534"/>
    <w:rsid w:val="0010798E"/>
    <w:rsid w:val="00107C13"/>
    <w:rsid w:val="0011052F"/>
    <w:rsid w:val="00117771"/>
    <w:rsid w:val="00117C15"/>
    <w:rsid w:val="00117DF0"/>
    <w:rsid w:val="00132219"/>
    <w:rsid w:val="00135B84"/>
    <w:rsid w:val="00136EE6"/>
    <w:rsid w:val="00151C04"/>
    <w:rsid w:val="0015270C"/>
    <w:rsid w:val="00164DFB"/>
    <w:rsid w:val="001656EA"/>
    <w:rsid w:val="00171A89"/>
    <w:rsid w:val="00174822"/>
    <w:rsid w:val="001758E1"/>
    <w:rsid w:val="00177C6C"/>
    <w:rsid w:val="0018507F"/>
    <w:rsid w:val="00185A84"/>
    <w:rsid w:val="00186F4E"/>
    <w:rsid w:val="001920B7"/>
    <w:rsid w:val="001930FB"/>
    <w:rsid w:val="001941CA"/>
    <w:rsid w:val="00195BA9"/>
    <w:rsid w:val="001A23FE"/>
    <w:rsid w:val="001A65E0"/>
    <w:rsid w:val="001A78E7"/>
    <w:rsid w:val="001B182F"/>
    <w:rsid w:val="001B484D"/>
    <w:rsid w:val="001B5783"/>
    <w:rsid w:val="001B5A21"/>
    <w:rsid w:val="001C29C6"/>
    <w:rsid w:val="001C771F"/>
    <w:rsid w:val="001C7ACB"/>
    <w:rsid w:val="001D270E"/>
    <w:rsid w:val="001E1217"/>
    <w:rsid w:val="001E1E18"/>
    <w:rsid w:val="001E3CEF"/>
    <w:rsid w:val="001E6927"/>
    <w:rsid w:val="001F2ADB"/>
    <w:rsid w:val="001F58EA"/>
    <w:rsid w:val="00200D8A"/>
    <w:rsid w:val="0020172E"/>
    <w:rsid w:val="00201BCF"/>
    <w:rsid w:val="00202A00"/>
    <w:rsid w:val="002072AC"/>
    <w:rsid w:val="00207A7D"/>
    <w:rsid w:val="00212249"/>
    <w:rsid w:val="00212C06"/>
    <w:rsid w:val="002166F7"/>
    <w:rsid w:val="00221749"/>
    <w:rsid w:val="00227A2B"/>
    <w:rsid w:val="002378FE"/>
    <w:rsid w:val="00244010"/>
    <w:rsid w:val="00246335"/>
    <w:rsid w:val="00247B14"/>
    <w:rsid w:val="002507A9"/>
    <w:rsid w:val="002514CF"/>
    <w:rsid w:val="00260BB4"/>
    <w:rsid w:val="00260E01"/>
    <w:rsid w:val="002621BD"/>
    <w:rsid w:val="002658EC"/>
    <w:rsid w:val="00265CA0"/>
    <w:rsid w:val="00274BAB"/>
    <w:rsid w:val="00281131"/>
    <w:rsid w:val="00285649"/>
    <w:rsid w:val="0028610B"/>
    <w:rsid w:val="00286335"/>
    <w:rsid w:val="00292C55"/>
    <w:rsid w:val="00292E08"/>
    <w:rsid w:val="002936A1"/>
    <w:rsid w:val="00297418"/>
    <w:rsid w:val="002A180C"/>
    <w:rsid w:val="002A381F"/>
    <w:rsid w:val="002A3CA5"/>
    <w:rsid w:val="002A740B"/>
    <w:rsid w:val="002A7E23"/>
    <w:rsid w:val="002B09A0"/>
    <w:rsid w:val="002C06D4"/>
    <w:rsid w:val="002C172C"/>
    <w:rsid w:val="002C1B3F"/>
    <w:rsid w:val="002C2EEC"/>
    <w:rsid w:val="002C2FAB"/>
    <w:rsid w:val="002D35C1"/>
    <w:rsid w:val="002D3611"/>
    <w:rsid w:val="002D4EB6"/>
    <w:rsid w:val="002D57C8"/>
    <w:rsid w:val="002D58B0"/>
    <w:rsid w:val="002E2FB3"/>
    <w:rsid w:val="002E43AD"/>
    <w:rsid w:val="002E4CB1"/>
    <w:rsid w:val="002E6FEE"/>
    <w:rsid w:val="002F6FC1"/>
    <w:rsid w:val="002F7255"/>
    <w:rsid w:val="0030234A"/>
    <w:rsid w:val="003032E2"/>
    <w:rsid w:val="00303917"/>
    <w:rsid w:val="00303A76"/>
    <w:rsid w:val="00311ED2"/>
    <w:rsid w:val="00317683"/>
    <w:rsid w:val="0032638F"/>
    <w:rsid w:val="00331566"/>
    <w:rsid w:val="00345882"/>
    <w:rsid w:val="00347773"/>
    <w:rsid w:val="00351CC0"/>
    <w:rsid w:val="00353EE9"/>
    <w:rsid w:val="00360E28"/>
    <w:rsid w:val="003628F4"/>
    <w:rsid w:val="00363558"/>
    <w:rsid w:val="00364A72"/>
    <w:rsid w:val="003651D4"/>
    <w:rsid w:val="003660A0"/>
    <w:rsid w:val="0037197C"/>
    <w:rsid w:val="003729B1"/>
    <w:rsid w:val="00377A41"/>
    <w:rsid w:val="00383716"/>
    <w:rsid w:val="0039412C"/>
    <w:rsid w:val="003942E0"/>
    <w:rsid w:val="00395D06"/>
    <w:rsid w:val="003A6C8E"/>
    <w:rsid w:val="003A7733"/>
    <w:rsid w:val="003B4794"/>
    <w:rsid w:val="003B6D63"/>
    <w:rsid w:val="003C1DEE"/>
    <w:rsid w:val="003C3581"/>
    <w:rsid w:val="003D25D2"/>
    <w:rsid w:val="003D6283"/>
    <w:rsid w:val="003F2C32"/>
    <w:rsid w:val="003F446D"/>
    <w:rsid w:val="003F4A66"/>
    <w:rsid w:val="003F7A0C"/>
    <w:rsid w:val="00403161"/>
    <w:rsid w:val="00414357"/>
    <w:rsid w:val="00421996"/>
    <w:rsid w:val="004238F5"/>
    <w:rsid w:val="00425948"/>
    <w:rsid w:val="0043317D"/>
    <w:rsid w:val="00433F1F"/>
    <w:rsid w:val="00440A9F"/>
    <w:rsid w:val="004434F8"/>
    <w:rsid w:val="004515D3"/>
    <w:rsid w:val="00456654"/>
    <w:rsid w:val="00466743"/>
    <w:rsid w:val="0047412E"/>
    <w:rsid w:val="00475F55"/>
    <w:rsid w:val="004763E0"/>
    <w:rsid w:val="00476924"/>
    <w:rsid w:val="0048211C"/>
    <w:rsid w:val="00484048"/>
    <w:rsid w:val="00495641"/>
    <w:rsid w:val="00496A22"/>
    <w:rsid w:val="004B0569"/>
    <w:rsid w:val="004B6643"/>
    <w:rsid w:val="004B7E60"/>
    <w:rsid w:val="004C0043"/>
    <w:rsid w:val="004C1203"/>
    <w:rsid w:val="004C6F10"/>
    <w:rsid w:val="004D1000"/>
    <w:rsid w:val="004D1661"/>
    <w:rsid w:val="004D2326"/>
    <w:rsid w:val="004D4967"/>
    <w:rsid w:val="004D79A6"/>
    <w:rsid w:val="004E232B"/>
    <w:rsid w:val="004E3A77"/>
    <w:rsid w:val="004E71C5"/>
    <w:rsid w:val="004E755A"/>
    <w:rsid w:val="004E7933"/>
    <w:rsid w:val="004F0C33"/>
    <w:rsid w:val="004F2BF7"/>
    <w:rsid w:val="005016CD"/>
    <w:rsid w:val="00505F27"/>
    <w:rsid w:val="00507348"/>
    <w:rsid w:val="00510FCB"/>
    <w:rsid w:val="005129BA"/>
    <w:rsid w:val="00513ED3"/>
    <w:rsid w:val="005172F1"/>
    <w:rsid w:val="00523851"/>
    <w:rsid w:val="00524E6E"/>
    <w:rsid w:val="005269ED"/>
    <w:rsid w:val="00526EA1"/>
    <w:rsid w:val="00527FBC"/>
    <w:rsid w:val="00530776"/>
    <w:rsid w:val="00535D96"/>
    <w:rsid w:val="00536063"/>
    <w:rsid w:val="00536076"/>
    <w:rsid w:val="00537178"/>
    <w:rsid w:val="00543041"/>
    <w:rsid w:val="005476D7"/>
    <w:rsid w:val="00550AA3"/>
    <w:rsid w:val="00550C12"/>
    <w:rsid w:val="00551DD4"/>
    <w:rsid w:val="00562A85"/>
    <w:rsid w:val="005712EB"/>
    <w:rsid w:val="005713DD"/>
    <w:rsid w:val="00577601"/>
    <w:rsid w:val="00586D02"/>
    <w:rsid w:val="005873AF"/>
    <w:rsid w:val="00590E19"/>
    <w:rsid w:val="00595A86"/>
    <w:rsid w:val="005A06EA"/>
    <w:rsid w:val="005A5539"/>
    <w:rsid w:val="005B11F1"/>
    <w:rsid w:val="005B4FA3"/>
    <w:rsid w:val="005B7412"/>
    <w:rsid w:val="005B767D"/>
    <w:rsid w:val="005C35D8"/>
    <w:rsid w:val="005C3823"/>
    <w:rsid w:val="005C49B8"/>
    <w:rsid w:val="005D2805"/>
    <w:rsid w:val="005D3FCB"/>
    <w:rsid w:val="005E5496"/>
    <w:rsid w:val="005F430F"/>
    <w:rsid w:val="005F605A"/>
    <w:rsid w:val="006011D6"/>
    <w:rsid w:val="00607165"/>
    <w:rsid w:val="006074F6"/>
    <w:rsid w:val="00611750"/>
    <w:rsid w:val="006120AA"/>
    <w:rsid w:val="00612C2C"/>
    <w:rsid w:val="00615320"/>
    <w:rsid w:val="00622EDE"/>
    <w:rsid w:val="00624CC2"/>
    <w:rsid w:val="00631CBD"/>
    <w:rsid w:val="0063508E"/>
    <w:rsid w:val="00635644"/>
    <w:rsid w:val="006408E5"/>
    <w:rsid w:val="00641EB0"/>
    <w:rsid w:val="006431A5"/>
    <w:rsid w:val="006541C4"/>
    <w:rsid w:val="00657D08"/>
    <w:rsid w:val="00660022"/>
    <w:rsid w:val="00666AC6"/>
    <w:rsid w:val="00667D66"/>
    <w:rsid w:val="00681A18"/>
    <w:rsid w:val="00681BCB"/>
    <w:rsid w:val="00692DB5"/>
    <w:rsid w:val="00694AA8"/>
    <w:rsid w:val="00694E1F"/>
    <w:rsid w:val="006A018E"/>
    <w:rsid w:val="006A36D3"/>
    <w:rsid w:val="006A6E23"/>
    <w:rsid w:val="006B0771"/>
    <w:rsid w:val="006B5B9F"/>
    <w:rsid w:val="006C00E7"/>
    <w:rsid w:val="006C3146"/>
    <w:rsid w:val="006C793A"/>
    <w:rsid w:val="006D7562"/>
    <w:rsid w:val="006E3BF0"/>
    <w:rsid w:val="006E4E1D"/>
    <w:rsid w:val="006E755D"/>
    <w:rsid w:val="006F0CF3"/>
    <w:rsid w:val="006F3924"/>
    <w:rsid w:val="006F4412"/>
    <w:rsid w:val="006F4E0E"/>
    <w:rsid w:val="0070118C"/>
    <w:rsid w:val="0070151C"/>
    <w:rsid w:val="0070274A"/>
    <w:rsid w:val="00705DC3"/>
    <w:rsid w:val="00707DC6"/>
    <w:rsid w:val="007168FC"/>
    <w:rsid w:val="00716F64"/>
    <w:rsid w:val="00723412"/>
    <w:rsid w:val="007252E2"/>
    <w:rsid w:val="0073313E"/>
    <w:rsid w:val="00735FAE"/>
    <w:rsid w:val="00751138"/>
    <w:rsid w:val="00755993"/>
    <w:rsid w:val="007614DF"/>
    <w:rsid w:val="00763CE0"/>
    <w:rsid w:val="00766340"/>
    <w:rsid w:val="00770C6D"/>
    <w:rsid w:val="007711CE"/>
    <w:rsid w:val="00771CA8"/>
    <w:rsid w:val="00773606"/>
    <w:rsid w:val="0077440E"/>
    <w:rsid w:val="00774B1D"/>
    <w:rsid w:val="00774C28"/>
    <w:rsid w:val="0077647F"/>
    <w:rsid w:val="00782FD9"/>
    <w:rsid w:val="00790ED3"/>
    <w:rsid w:val="0079283B"/>
    <w:rsid w:val="00792CF9"/>
    <w:rsid w:val="007A2728"/>
    <w:rsid w:val="007A2F2D"/>
    <w:rsid w:val="007A3064"/>
    <w:rsid w:val="007A3860"/>
    <w:rsid w:val="007B081B"/>
    <w:rsid w:val="007B12B0"/>
    <w:rsid w:val="007B427F"/>
    <w:rsid w:val="007B4EDF"/>
    <w:rsid w:val="007B5504"/>
    <w:rsid w:val="007C600C"/>
    <w:rsid w:val="007D7611"/>
    <w:rsid w:val="007E0FFE"/>
    <w:rsid w:val="007E27F3"/>
    <w:rsid w:val="007E40AB"/>
    <w:rsid w:val="007F2947"/>
    <w:rsid w:val="007F4ED3"/>
    <w:rsid w:val="008025FF"/>
    <w:rsid w:val="00802BDE"/>
    <w:rsid w:val="00817EF9"/>
    <w:rsid w:val="00827D80"/>
    <w:rsid w:val="008303D1"/>
    <w:rsid w:val="00831F6E"/>
    <w:rsid w:val="008352C7"/>
    <w:rsid w:val="008353B1"/>
    <w:rsid w:val="00841DCD"/>
    <w:rsid w:val="00841DD6"/>
    <w:rsid w:val="00846D1C"/>
    <w:rsid w:val="008479F4"/>
    <w:rsid w:val="00850DA3"/>
    <w:rsid w:val="00854103"/>
    <w:rsid w:val="00861A2D"/>
    <w:rsid w:val="00862833"/>
    <w:rsid w:val="00870888"/>
    <w:rsid w:val="00871304"/>
    <w:rsid w:val="00873BB7"/>
    <w:rsid w:val="0087673D"/>
    <w:rsid w:val="00877B47"/>
    <w:rsid w:val="008809D1"/>
    <w:rsid w:val="00882891"/>
    <w:rsid w:val="0088321B"/>
    <w:rsid w:val="00884F9F"/>
    <w:rsid w:val="008931F2"/>
    <w:rsid w:val="008A3035"/>
    <w:rsid w:val="008B2EF4"/>
    <w:rsid w:val="008B4AAD"/>
    <w:rsid w:val="008B5DFC"/>
    <w:rsid w:val="008C033D"/>
    <w:rsid w:val="008C0CCB"/>
    <w:rsid w:val="008C30EF"/>
    <w:rsid w:val="008C60C5"/>
    <w:rsid w:val="008C71BB"/>
    <w:rsid w:val="008C790A"/>
    <w:rsid w:val="008D1E1D"/>
    <w:rsid w:val="008D22B1"/>
    <w:rsid w:val="008D53C0"/>
    <w:rsid w:val="008D6074"/>
    <w:rsid w:val="008D74CD"/>
    <w:rsid w:val="008E72EA"/>
    <w:rsid w:val="008F0A5C"/>
    <w:rsid w:val="008F66C2"/>
    <w:rsid w:val="008F783F"/>
    <w:rsid w:val="0090104B"/>
    <w:rsid w:val="00904A28"/>
    <w:rsid w:val="009135F8"/>
    <w:rsid w:val="009159B1"/>
    <w:rsid w:val="009161F7"/>
    <w:rsid w:val="00921684"/>
    <w:rsid w:val="009331F7"/>
    <w:rsid w:val="00935C8C"/>
    <w:rsid w:val="00937202"/>
    <w:rsid w:val="00942987"/>
    <w:rsid w:val="00944E28"/>
    <w:rsid w:val="009470F0"/>
    <w:rsid w:val="0095252C"/>
    <w:rsid w:val="00952E90"/>
    <w:rsid w:val="0096239C"/>
    <w:rsid w:val="00963190"/>
    <w:rsid w:val="00972418"/>
    <w:rsid w:val="00983B40"/>
    <w:rsid w:val="00990720"/>
    <w:rsid w:val="0099387B"/>
    <w:rsid w:val="0099583E"/>
    <w:rsid w:val="00997C06"/>
    <w:rsid w:val="009A1DB3"/>
    <w:rsid w:val="009A238E"/>
    <w:rsid w:val="009A2613"/>
    <w:rsid w:val="009A5437"/>
    <w:rsid w:val="009A73F0"/>
    <w:rsid w:val="009B519E"/>
    <w:rsid w:val="009C2B28"/>
    <w:rsid w:val="009C3451"/>
    <w:rsid w:val="009C3F9D"/>
    <w:rsid w:val="009C4D7F"/>
    <w:rsid w:val="009C4FEC"/>
    <w:rsid w:val="009D2393"/>
    <w:rsid w:val="009D328A"/>
    <w:rsid w:val="009D3804"/>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1B41"/>
    <w:rsid w:val="00A2242A"/>
    <w:rsid w:val="00A22EE8"/>
    <w:rsid w:val="00A2335D"/>
    <w:rsid w:val="00A2776B"/>
    <w:rsid w:val="00A27C97"/>
    <w:rsid w:val="00A31B7E"/>
    <w:rsid w:val="00A343E1"/>
    <w:rsid w:val="00A45EBF"/>
    <w:rsid w:val="00A51233"/>
    <w:rsid w:val="00A554D7"/>
    <w:rsid w:val="00A5748C"/>
    <w:rsid w:val="00A64A4D"/>
    <w:rsid w:val="00A70706"/>
    <w:rsid w:val="00A7478F"/>
    <w:rsid w:val="00A76C3E"/>
    <w:rsid w:val="00A81680"/>
    <w:rsid w:val="00A8243A"/>
    <w:rsid w:val="00A9588B"/>
    <w:rsid w:val="00A977A4"/>
    <w:rsid w:val="00AA03E2"/>
    <w:rsid w:val="00AA0D14"/>
    <w:rsid w:val="00AA1C2C"/>
    <w:rsid w:val="00AA1FFE"/>
    <w:rsid w:val="00AA465B"/>
    <w:rsid w:val="00AA598F"/>
    <w:rsid w:val="00AA6D06"/>
    <w:rsid w:val="00AA70EE"/>
    <w:rsid w:val="00AB38D3"/>
    <w:rsid w:val="00AB3D3D"/>
    <w:rsid w:val="00AC072B"/>
    <w:rsid w:val="00AC416E"/>
    <w:rsid w:val="00AC708A"/>
    <w:rsid w:val="00AC71E7"/>
    <w:rsid w:val="00AC7908"/>
    <w:rsid w:val="00AE4F25"/>
    <w:rsid w:val="00AE7DEB"/>
    <w:rsid w:val="00AF29AB"/>
    <w:rsid w:val="00AF71C4"/>
    <w:rsid w:val="00B01797"/>
    <w:rsid w:val="00B116B5"/>
    <w:rsid w:val="00B11A2A"/>
    <w:rsid w:val="00B15DEE"/>
    <w:rsid w:val="00B160DD"/>
    <w:rsid w:val="00B20361"/>
    <w:rsid w:val="00B20D4E"/>
    <w:rsid w:val="00B24D8D"/>
    <w:rsid w:val="00B332A9"/>
    <w:rsid w:val="00B36172"/>
    <w:rsid w:val="00B377F8"/>
    <w:rsid w:val="00B41732"/>
    <w:rsid w:val="00B432B0"/>
    <w:rsid w:val="00B44B5E"/>
    <w:rsid w:val="00B64C9B"/>
    <w:rsid w:val="00B64FA5"/>
    <w:rsid w:val="00B82051"/>
    <w:rsid w:val="00B849B4"/>
    <w:rsid w:val="00B93BC0"/>
    <w:rsid w:val="00B9597E"/>
    <w:rsid w:val="00B95C93"/>
    <w:rsid w:val="00B96B69"/>
    <w:rsid w:val="00B96BB2"/>
    <w:rsid w:val="00BA16E4"/>
    <w:rsid w:val="00BA26B2"/>
    <w:rsid w:val="00BB004B"/>
    <w:rsid w:val="00BB2F70"/>
    <w:rsid w:val="00BB3799"/>
    <w:rsid w:val="00BB55CE"/>
    <w:rsid w:val="00BB5B8D"/>
    <w:rsid w:val="00BC44EC"/>
    <w:rsid w:val="00BC4F2C"/>
    <w:rsid w:val="00BC642A"/>
    <w:rsid w:val="00BC7C38"/>
    <w:rsid w:val="00BD1B61"/>
    <w:rsid w:val="00BE2115"/>
    <w:rsid w:val="00BE4F64"/>
    <w:rsid w:val="00BE5417"/>
    <w:rsid w:val="00BE7FF7"/>
    <w:rsid w:val="00BF0683"/>
    <w:rsid w:val="00BF398B"/>
    <w:rsid w:val="00BF6A74"/>
    <w:rsid w:val="00C039DC"/>
    <w:rsid w:val="00C04789"/>
    <w:rsid w:val="00C06BFE"/>
    <w:rsid w:val="00C101C4"/>
    <w:rsid w:val="00C10263"/>
    <w:rsid w:val="00C12B4D"/>
    <w:rsid w:val="00C17811"/>
    <w:rsid w:val="00C225B9"/>
    <w:rsid w:val="00C26297"/>
    <w:rsid w:val="00C268F2"/>
    <w:rsid w:val="00C3019F"/>
    <w:rsid w:val="00C401A2"/>
    <w:rsid w:val="00C43F83"/>
    <w:rsid w:val="00C46F5B"/>
    <w:rsid w:val="00C552A0"/>
    <w:rsid w:val="00C5592D"/>
    <w:rsid w:val="00C56505"/>
    <w:rsid w:val="00C56E8F"/>
    <w:rsid w:val="00C5787D"/>
    <w:rsid w:val="00C57C3D"/>
    <w:rsid w:val="00C62864"/>
    <w:rsid w:val="00C7189F"/>
    <w:rsid w:val="00C72071"/>
    <w:rsid w:val="00C86AD0"/>
    <w:rsid w:val="00C87B38"/>
    <w:rsid w:val="00C94CBD"/>
    <w:rsid w:val="00C96321"/>
    <w:rsid w:val="00C967DE"/>
    <w:rsid w:val="00C96E65"/>
    <w:rsid w:val="00CA1FBE"/>
    <w:rsid w:val="00CA2489"/>
    <w:rsid w:val="00CA7AC9"/>
    <w:rsid w:val="00CA7FEF"/>
    <w:rsid w:val="00CB207E"/>
    <w:rsid w:val="00CB4631"/>
    <w:rsid w:val="00CB4D9B"/>
    <w:rsid w:val="00CB50AA"/>
    <w:rsid w:val="00CB59FA"/>
    <w:rsid w:val="00CB7B78"/>
    <w:rsid w:val="00CB7C67"/>
    <w:rsid w:val="00CC31D0"/>
    <w:rsid w:val="00CC3763"/>
    <w:rsid w:val="00CC7239"/>
    <w:rsid w:val="00CC79F0"/>
    <w:rsid w:val="00CE2203"/>
    <w:rsid w:val="00CE5EDA"/>
    <w:rsid w:val="00CE6107"/>
    <w:rsid w:val="00CF1941"/>
    <w:rsid w:val="00CF4EAD"/>
    <w:rsid w:val="00CF5C2F"/>
    <w:rsid w:val="00CF6A5B"/>
    <w:rsid w:val="00CF6EE3"/>
    <w:rsid w:val="00D02049"/>
    <w:rsid w:val="00D03ED5"/>
    <w:rsid w:val="00D10558"/>
    <w:rsid w:val="00D16553"/>
    <w:rsid w:val="00D17277"/>
    <w:rsid w:val="00D20FDB"/>
    <w:rsid w:val="00D21198"/>
    <w:rsid w:val="00D214B2"/>
    <w:rsid w:val="00D30B36"/>
    <w:rsid w:val="00D33828"/>
    <w:rsid w:val="00D36BDE"/>
    <w:rsid w:val="00D37F27"/>
    <w:rsid w:val="00D44EB0"/>
    <w:rsid w:val="00D54EF4"/>
    <w:rsid w:val="00D57903"/>
    <w:rsid w:val="00D60D8D"/>
    <w:rsid w:val="00D65360"/>
    <w:rsid w:val="00D712D6"/>
    <w:rsid w:val="00D72DA2"/>
    <w:rsid w:val="00D74C62"/>
    <w:rsid w:val="00D759A0"/>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550F"/>
    <w:rsid w:val="00DF559D"/>
    <w:rsid w:val="00E00DAF"/>
    <w:rsid w:val="00E00FD5"/>
    <w:rsid w:val="00E0267B"/>
    <w:rsid w:val="00E02CB3"/>
    <w:rsid w:val="00E03AB6"/>
    <w:rsid w:val="00E10089"/>
    <w:rsid w:val="00E120C8"/>
    <w:rsid w:val="00E13FD4"/>
    <w:rsid w:val="00E1485D"/>
    <w:rsid w:val="00E15A6B"/>
    <w:rsid w:val="00E21365"/>
    <w:rsid w:val="00E30F7E"/>
    <w:rsid w:val="00E32BA3"/>
    <w:rsid w:val="00E344BF"/>
    <w:rsid w:val="00E37115"/>
    <w:rsid w:val="00E4691F"/>
    <w:rsid w:val="00E50075"/>
    <w:rsid w:val="00E52A35"/>
    <w:rsid w:val="00E57D77"/>
    <w:rsid w:val="00E629DE"/>
    <w:rsid w:val="00E62C4C"/>
    <w:rsid w:val="00E65CE3"/>
    <w:rsid w:val="00E70325"/>
    <w:rsid w:val="00E71341"/>
    <w:rsid w:val="00E71FCF"/>
    <w:rsid w:val="00E72D52"/>
    <w:rsid w:val="00E77BF4"/>
    <w:rsid w:val="00E80A50"/>
    <w:rsid w:val="00E816D8"/>
    <w:rsid w:val="00E82D8F"/>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748B"/>
    <w:rsid w:val="00ED0C65"/>
    <w:rsid w:val="00ED0DC2"/>
    <w:rsid w:val="00ED1276"/>
    <w:rsid w:val="00ED3602"/>
    <w:rsid w:val="00ED57C1"/>
    <w:rsid w:val="00EE36EA"/>
    <w:rsid w:val="00EE45E7"/>
    <w:rsid w:val="00EE5032"/>
    <w:rsid w:val="00EE7D96"/>
    <w:rsid w:val="00EF4B8E"/>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52D3"/>
    <w:rsid w:val="00F45F0A"/>
    <w:rsid w:val="00F51DDD"/>
    <w:rsid w:val="00F536A9"/>
    <w:rsid w:val="00F54148"/>
    <w:rsid w:val="00F5746D"/>
    <w:rsid w:val="00F631D9"/>
    <w:rsid w:val="00F64C75"/>
    <w:rsid w:val="00F7121B"/>
    <w:rsid w:val="00F72DF1"/>
    <w:rsid w:val="00F731D9"/>
    <w:rsid w:val="00F771EC"/>
    <w:rsid w:val="00F77376"/>
    <w:rsid w:val="00F81A0D"/>
    <w:rsid w:val="00F82E83"/>
    <w:rsid w:val="00F83A50"/>
    <w:rsid w:val="00F862C4"/>
    <w:rsid w:val="00F867CC"/>
    <w:rsid w:val="00F87EEE"/>
    <w:rsid w:val="00F90CE8"/>
    <w:rsid w:val="00F94EDA"/>
    <w:rsid w:val="00F97FB2"/>
    <w:rsid w:val="00FA06CD"/>
    <w:rsid w:val="00FA5BDA"/>
    <w:rsid w:val="00FA6835"/>
    <w:rsid w:val="00FB51E5"/>
    <w:rsid w:val="00FB6A07"/>
    <w:rsid w:val="00FC0665"/>
    <w:rsid w:val="00FD0091"/>
    <w:rsid w:val="00FD0796"/>
    <w:rsid w:val="00FD2783"/>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E00DAF"/>
    <w:pPr>
      <w:jc w:val="both"/>
    </w:pPr>
    <w:rPr>
      <w:rFonts w:ascii="Times New Roman" w:eastAsia="Times New Roman" w:hAnsi="Times New Roman"/>
      <w:sz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igmasoft.de/press" TargetMode="Externa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393B8A-DEFB-454D-9762-97FE0BAD33E5}">
  <ds:schemaRefs>
    <ds:schemaRef ds:uri="http://schemas.openxmlformats.org/officeDocument/2006/bibliography"/>
  </ds:schemaRefs>
</ds:datastoreItem>
</file>

<file path=customXml/itemProps2.xml><?xml version="1.0" encoding="utf-8"?>
<ds:datastoreItem xmlns:ds="http://schemas.openxmlformats.org/officeDocument/2006/customXml" ds:itemID="{A8E59866-0F37-473C-990C-22913BB494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786</Words>
  <Characters>4957</Characters>
  <Application>Microsoft Office Word</Application>
  <DocSecurity>0</DocSecurity>
  <Lines>41</Lines>
  <Paragraphs>11</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SIGMA Engineering GmbH</Company>
  <LinksUpToDate>false</LinksUpToDate>
  <CharactersWithSpaces>5732</CharactersWithSpaces>
  <SharedDoc>false</SharedDoc>
  <HLinks>
    <vt:vector size="6" baseType="variant">
      <vt:variant>
        <vt:i4>983071</vt:i4>
      </vt:variant>
      <vt:variant>
        <vt:i4>0</vt:i4>
      </vt:variant>
      <vt:variant>
        <vt:i4>0</vt:i4>
      </vt:variant>
      <vt:variant>
        <vt:i4>5</vt:i4>
      </vt:variant>
      <vt:variant>
        <vt:lpwstr>http://www.sigmasoft.de/press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Florez</dc:creator>
  <cp:lastModifiedBy>Vanessa Schwittay</cp:lastModifiedBy>
  <cp:revision>19</cp:revision>
  <cp:lastPrinted>2017-03-03T15:04:00Z</cp:lastPrinted>
  <dcterms:created xsi:type="dcterms:W3CDTF">2017-02-24T16:33:00Z</dcterms:created>
  <dcterms:modified xsi:type="dcterms:W3CDTF">2017-03-03T15:05:00Z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